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007D" w:rsidR="008B270F" w:rsidP="00AD007D" w:rsidRDefault="00AD007D" w14:paraId="37BEEB71" w14:textId="75550545">
      <w:pPr>
        <w:pStyle w:val="BodyText"/>
        <w:spacing w:before="10"/>
        <w:jc w:val="center"/>
        <w:rPr>
          <w:rFonts w:ascii="Arial" w:hAnsi="Arial" w:cs="Arial"/>
          <w:b/>
        </w:rPr>
      </w:pPr>
      <w:r w:rsidRPr="00AD007D">
        <w:rPr>
          <w:rFonts w:ascii="Arial" w:hAnsi="Arial" w:cs="Arial"/>
          <w:b/>
        </w:rPr>
        <w:t>JOB DESCRIPTION</w:t>
      </w:r>
    </w:p>
    <w:p w:rsidRPr="004021AB" w:rsidR="00AD007D" w:rsidRDefault="00AD007D" w14:paraId="3D72CE3B" w14:textId="77777777">
      <w:pPr>
        <w:pStyle w:val="BodyText"/>
        <w:spacing w:before="10"/>
        <w:rPr>
          <w:rFonts w:ascii="Arial" w:hAnsi="Arial" w:cs="Arial"/>
          <w:b/>
          <w:sz w:val="14"/>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645"/>
        <w:gridCol w:w="3373"/>
      </w:tblGrid>
      <w:tr w:rsidRPr="004021AB" w:rsidR="008B270F" w:rsidTr="155D1592" w14:paraId="25D0BB76" w14:textId="77777777">
        <w:trPr>
          <w:trHeight w:val="1065"/>
        </w:trPr>
        <w:tc>
          <w:tcPr>
            <w:tcW w:w="5645" w:type="dxa"/>
            <w:tcMar/>
          </w:tcPr>
          <w:p w:rsidRPr="00400566" w:rsidR="00894AEA" w:rsidP="00426C52" w:rsidRDefault="001B4D0D" w14:paraId="70D17705" w14:textId="6364D1CF">
            <w:pPr>
              <w:pStyle w:val="TableParagraph"/>
              <w:ind w:left="144" w:right="144"/>
              <w:rPr>
                <w:rFonts w:ascii="Calibri Light" w:hAnsi="Calibri Light" w:cs="Calibri Light" w:eastAsiaTheme="minorEastAsia"/>
                <w:b/>
                <w:bCs/>
              </w:rPr>
            </w:pPr>
            <w:r w:rsidRPr="00400566">
              <w:rPr>
                <w:rFonts w:ascii="Calibri Light" w:hAnsi="Calibri Light" w:cs="Calibri Light" w:eastAsiaTheme="minorEastAsia"/>
                <w:b/>
                <w:bCs/>
              </w:rPr>
              <w:t>Job</w:t>
            </w:r>
            <w:r w:rsidRPr="00400566">
              <w:rPr>
                <w:rFonts w:ascii="Calibri Light" w:hAnsi="Calibri Light" w:cs="Calibri Light" w:eastAsiaTheme="minorEastAsia"/>
                <w:b/>
                <w:bCs/>
                <w:spacing w:val="-2"/>
              </w:rPr>
              <w:t xml:space="preserve"> </w:t>
            </w:r>
            <w:r w:rsidRPr="00400566">
              <w:rPr>
                <w:rFonts w:ascii="Calibri Light" w:hAnsi="Calibri Light" w:cs="Calibri Light" w:eastAsiaTheme="minorEastAsia"/>
                <w:b/>
                <w:bCs/>
              </w:rPr>
              <w:t>Title:</w:t>
            </w:r>
            <w:r w:rsidRPr="00400566">
              <w:rPr>
                <w:rFonts w:ascii="Calibri Light" w:hAnsi="Calibri Light" w:cs="Calibri Light" w:eastAsiaTheme="minorEastAsia"/>
                <w:b/>
                <w:bCs/>
                <w:spacing w:val="47"/>
              </w:rPr>
              <w:t xml:space="preserve"> </w:t>
            </w:r>
            <w:r w:rsidRPr="00400566" w:rsidR="00C4433B">
              <w:rPr>
                <w:rFonts w:ascii="Calibri Light" w:hAnsi="Calibri Light" w:cs="Calibri Light" w:eastAsiaTheme="minorEastAsia"/>
                <w:b/>
                <w:bCs/>
              </w:rPr>
              <w:t>C</w:t>
            </w:r>
            <w:r w:rsidRPr="00400566" w:rsidR="00DA64B4">
              <w:rPr>
                <w:rFonts w:ascii="Calibri Light" w:hAnsi="Calibri Light" w:cs="Calibri Light" w:eastAsiaTheme="minorEastAsia"/>
                <w:b/>
                <w:bCs/>
              </w:rPr>
              <w:t>linical Teaching</w:t>
            </w:r>
            <w:r w:rsidRPr="00400566" w:rsidR="00DA64B4">
              <w:rPr>
                <w:rFonts w:ascii="Calibri Light" w:hAnsi="Calibri Light" w:cs="Calibri Light" w:eastAsiaTheme="minorEastAsia"/>
                <w:b/>
                <w:bCs/>
                <w:spacing w:val="47"/>
              </w:rPr>
              <w:t xml:space="preserve"> </w:t>
            </w:r>
            <w:r w:rsidRPr="00400566" w:rsidR="00DA64B4">
              <w:rPr>
                <w:rFonts w:ascii="Calibri Light" w:hAnsi="Calibri Light" w:cs="Calibri Light" w:eastAsiaTheme="minorEastAsia"/>
                <w:b/>
                <w:bCs/>
              </w:rPr>
              <w:t>Fellow</w:t>
            </w:r>
            <w:r w:rsidRPr="00400566" w:rsidR="00894AEA">
              <w:rPr>
                <w:rFonts w:ascii="Calibri Light" w:hAnsi="Calibri Light" w:cs="Calibri Light" w:eastAsiaTheme="minorEastAsia"/>
                <w:b/>
                <w:bCs/>
              </w:rPr>
              <w:t xml:space="preserve"> </w:t>
            </w:r>
            <w:r w:rsidRPr="00400566" w:rsidR="00617B95">
              <w:rPr>
                <w:rFonts w:ascii="Calibri Light" w:hAnsi="Calibri Light" w:cs="Calibri Light" w:eastAsiaTheme="minorEastAsia"/>
                <w:b/>
                <w:bCs/>
              </w:rPr>
              <w:t>(</w:t>
            </w:r>
            <w:r w:rsidR="009D5156">
              <w:rPr>
                <w:rFonts w:ascii="Calibri Light" w:hAnsi="Calibri Light" w:cs="Calibri Light" w:eastAsiaTheme="minorEastAsia"/>
                <w:b/>
                <w:bCs/>
              </w:rPr>
              <w:t>Anatomy, Physiology and Clinical Skills)</w:t>
            </w:r>
          </w:p>
          <w:p w:rsidRPr="00400566" w:rsidR="00252D5A" w:rsidP="00426C52" w:rsidRDefault="00252D5A" w14:paraId="66946950" w14:textId="77777777">
            <w:pPr>
              <w:pStyle w:val="TableParagraph"/>
              <w:ind w:left="144" w:right="144"/>
              <w:rPr>
                <w:rFonts w:ascii="Calibri Light" w:hAnsi="Calibri Light" w:cs="Calibri Light" w:eastAsiaTheme="minorEastAsia"/>
              </w:rPr>
            </w:pPr>
          </w:p>
          <w:p w:rsidR="00111378" w:rsidP="00426C52" w:rsidRDefault="00111378" w14:paraId="7DDF9AAD" w14:textId="1DD69263">
            <w:pPr>
              <w:pStyle w:val="TableParagraph"/>
              <w:ind w:left="144" w:right="144"/>
              <w:rPr>
                <w:rFonts w:ascii="Calibri Light" w:hAnsi="Calibri Light" w:cs="Calibri Light" w:eastAsiaTheme="minorEastAsia"/>
                <w:sz w:val="21"/>
                <w:szCs w:val="21"/>
              </w:rPr>
            </w:pPr>
            <w:r w:rsidRPr="008B198A">
              <w:rPr>
                <w:rFonts w:ascii="Calibri Light" w:hAnsi="Calibri Light" w:cs="Calibri Light" w:eastAsiaTheme="minorEastAsia"/>
                <w:b/>
                <w:bCs/>
                <w:sz w:val="21"/>
                <w:szCs w:val="21"/>
              </w:rPr>
              <w:t>Fixed term appointment</w:t>
            </w:r>
            <w:r w:rsidRPr="001B27BD">
              <w:rPr>
                <w:rFonts w:ascii="Calibri Light" w:hAnsi="Calibri Light" w:cs="Calibri Light" w:eastAsiaTheme="minorEastAsia"/>
                <w:sz w:val="21"/>
                <w:szCs w:val="21"/>
              </w:rPr>
              <w:t xml:space="preserve"> (</w:t>
            </w:r>
            <w:r w:rsidRPr="001B27BD" w:rsidR="00D27C39">
              <w:rPr>
                <w:rFonts w:ascii="Calibri Light" w:hAnsi="Calibri Light" w:cs="Calibri Light" w:eastAsiaTheme="minorEastAsia"/>
                <w:sz w:val="21"/>
                <w:szCs w:val="21"/>
              </w:rPr>
              <w:t>12 months academic year 2024/2</w:t>
            </w:r>
            <w:r w:rsidR="00426C52">
              <w:rPr>
                <w:rFonts w:ascii="Calibri Light" w:hAnsi="Calibri Light" w:cs="Calibri Light" w:eastAsiaTheme="minorEastAsia"/>
                <w:sz w:val="21"/>
                <w:szCs w:val="21"/>
              </w:rPr>
              <w:t>5,</w:t>
            </w:r>
            <w:r w:rsidRPr="001B27BD" w:rsidR="00D27C39">
              <w:rPr>
                <w:rFonts w:ascii="Calibri Light" w:hAnsi="Calibri Light" w:cs="Calibri Light" w:eastAsiaTheme="minorEastAsia"/>
                <w:sz w:val="21"/>
                <w:szCs w:val="21"/>
              </w:rPr>
              <w:t xml:space="preserve"> to start </w:t>
            </w:r>
            <w:r w:rsidRPr="001B27BD">
              <w:rPr>
                <w:rFonts w:ascii="Calibri Light" w:hAnsi="Calibri Light" w:cs="Calibri Light" w:eastAsiaTheme="minorEastAsia"/>
                <w:sz w:val="21"/>
                <w:szCs w:val="21"/>
              </w:rPr>
              <w:t>August 2024</w:t>
            </w:r>
            <w:r w:rsidRPr="001B27BD" w:rsidR="00E678BF">
              <w:rPr>
                <w:rFonts w:ascii="Calibri Light" w:hAnsi="Calibri Light" w:cs="Calibri Light" w:eastAsiaTheme="minorEastAsia"/>
                <w:sz w:val="21"/>
                <w:szCs w:val="21"/>
              </w:rPr>
              <w:t>)</w:t>
            </w:r>
          </w:p>
          <w:p w:rsidRPr="001B27BD" w:rsidR="001B27BD" w:rsidP="00426C52" w:rsidRDefault="001B27BD" w14:paraId="45564CAF" w14:textId="77777777">
            <w:pPr>
              <w:pStyle w:val="TableParagraph"/>
              <w:ind w:left="144" w:right="144"/>
              <w:rPr>
                <w:rFonts w:ascii="Calibri Light" w:hAnsi="Calibri Light" w:cs="Calibri Light" w:eastAsiaTheme="minorEastAsia"/>
                <w:sz w:val="21"/>
                <w:szCs w:val="21"/>
              </w:rPr>
            </w:pPr>
          </w:p>
          <w:p w:rsidRPr="00400566" w:rsidR="00111378" w:rsidP="00426C52" w:rsidRDefault="00AF4294" w14:paraId="325B30E2" w14:textId="688468C7">
            <w:pPr>
              <w:pStyle w:val="TableParagraph"/>
              <w:ind w:left="144" w:right="144"/>
              <w:rPr>
                <w:rFonts w:ascii="Calibri Light" w:hAnsi="Calibri Light" w:cs="Calibri Light" w:eastAsiaTheme="minorEastAsia"/>
              </w:rPr>
            </w:pPr>
            <w:r w:rsidRPr="008B198A">
              <w:rPr>
                <w:rFonts w:ascii="Calibri Light" w:hAnsi="Calibri Light" w:cs="Calibri Light" w:eastAsiaTheme="minorEastAsia"/>
                <w:b/>
                <w:bCs/>
                <w:sz w:val="21"/>
                <w:szCs w:val="21"/>
              </w:rPr>
              <w:t xml:space="preserve">2.00 </w:t>
            </w:r>
            <w:r w:rsidRPr="008B198A" w:rsidR="00D27C39">
              <w:rPr>
                <w:rFonts w:ascii="Calibri Light" w:hAnsi="Calibri Light" w:cs="Calibri Light" w:eastAsiaTheme="minorEastAsia"/>
                <w:b/>
                <w:bCs/>
                <w:sz w:val="21"/>
                <w:szCs w:val="21"/>
              </w:rPr>
              <w:t>W</w:t>
            </w:r>
            <w:r w:rsidRPr="008B198A" w:rsidR="00111378">
              <w:rPr>
                <w:rFonts w:ascii="Calibri Light" w:hAnsi="Calibri Light" w:cs="Calibri Light" w:eastAsiaTheme="minorEastAsia"/>
                <w:b/>
                <w:bCs/>
                <w:sz w:val="21"/>
                <w:szCs w:val="21"/>
              </w:rPr>
              <w:t>TE</w:t>
            </w:r>
            <w:r w:rsidRPr="008B198A" w:rsidR="00A56A38">
              <w:rPr>
                <w:rFonts w:ascii="Calibri Light" w:hAnsi="Calibri Light" w:cs="Calibri Light" w:eastAsiaTheme="minorEastAsia"/>
                <w:b/>
                <w:bCs/>
                <w:sz w:val="21"/>
                <w:szCs w:val="21"/>
              </w:rPr>
              <w:t xml:space="preserve"> </w:t>
            </w:r>
            <w:r w:rsidRPr="008B198A" w:rsidR="00585C89">
              <w:rPr>
                <w:rFonts w:ascii="Calibri Light" w:hAnsi="Calibri Light" w:cs="Calibri Light" w:eastAsiaTheme="minorEastAsia"/>
                <w:b/>
                <w:bCs/>
                <w:sz w:val="21"/>
                <w:szCs w:val="21"/>
              </w:rPr>
              <w:t xml:space="preserve"> </w:t>
            </w:r>
            <w:r w:rsidR="001B27BD">
              <w:rPr>
                <w:rFonts w:ascii="Calibri Light" w:hAnsi="Calibri Light" w:cs="Calibri Light" w:eastAsiaTheme="minorEastAsia"/>
                <w:sz w:val="21"/>
                <w:szCs w:val="21"/>
              </w:rPr>
              <w:t xml:space="preserve">posts available </w:t>
            </w:r>
            <w:r w:rsidRPr="001B27BD" w:rsidR="00585C89">
              <w:rPr>
                <w:rFonts w:ascii="Calibri Light" w:hAnsi="Calibri Light" w:cs="Calibri Light" w:eastAsiaTheme="minorEastAsia"/>
                <w:sz w:val="21"/>
                <w:szCs w:val="21"/>
              </w:rPr>
              <w:t>-</w:t>
            </w:r>
            <w:r w:rsidRPr="001B27BD" w:rsidR="0084148B">
              <w:rPr>
                <w:rFonts w:ascii="Calibri Light" w:hAnsi="Calibri Light" w:cs="Calibri Light" w:eastAsiaTheme="minorEastAsia"/>
                <w:sz w:val="21"/>
                <w:szCs w:val="21"/>
              </w:rPr>
              <w:t xml:space="preserve">full time </w:t>
            </w:r>
            <w:r w:rsidRPr="001B27BD" w:rsidR="00585C89">
              <w:rPr>
                <w:rFonts w:ascii="Calibri Light" w:hAnsi="Calibri Light" w:cs="Calibri Light" w:eastAsiaTheme="minorEastAsia"/>
                <w:sz w:val="21"/>
                <w:szCs w:val="21"/>
              </w:rPr>
              <w:t xml:space="preserve">or </w:t>
            </w:r>
            <w:r w:rsidRPr="001B27BD" w:rsidR="0084148B">
              <w:rPr>
                <w:rFonts w:ascii="Calibri Light" w:hAnsi="Calibri Light" w:cs="Calibri Light" w:eastAsiaTheme="minorEastAsia"/>
                <w:sz w:val="21"/>
                <w:szCs w:val="21"/>
              </w:rPr>
              <w:t>part time (</w:t>
            </w:r>
            <w:r w:rsidRPr="001B27BD">
              <w:rPr>
                <w:rFonts w:ascii="Calibri Light" w:hAnsi="Calibri Light" w:cs="Calibri Light" w:eastAsiaTheme="minorEastAsia"/>
                <w:sz w:val="21"/>
                <w:szCs w:val="21"/>
              </w:rPr>
              <w:t>0.5</w:t>
            </w:r>
            <w:r w:rsidRPr="001B27BD" w:rsidR="0084148B">
              <w:rPr>
                <w:rFonts w:ascii="Calibri Light" w:hAnsi="Calibri Light" w:cs="Calibri Light" w:eastAsiaTheme="minorEastAsia"/>
                <w:sz w:val="21"/>
                <w:szCs w:val="21"/>
              </w:rPr>
              <w:t xml:space="preserve">0 </w:t>
            </w:r>
            <w:r w:rsidRPr="001B27BD" w:rsidR="00D27C39">
              <w:rPr>
                <w:rFonts w:ascii="Calibri Light" w:hAnsi="Calibri Light" w:cs="Calibri Light" w:eastAsiaTheme="minorEastAsia"/>
                <w:sz w:val="21"/>
                <w:szCs w:val="21"/>
              </w:rPr>
              <w:t>W</w:t>
            </w:r>
            <w:r w:rsidRPr="001B27BD" w:rsidR="0084148B">
              <w:rPr>
                <w:rFonts w:ascii="Calibri Light" w:hAnsi="Calibri Light" w:cs="Calibri Light" w:eastAsiaTheme="minorEastAsia"/>
                <w:sz w:val="21"/>
                <w:szCs w:val="21"/>
              </w:rPr>
              <w:t>TE</w:t>
            </w:r>
            <w:r w:rsidRPr="001B27BD" w:rsidR="00A56A38">
              <w:rPr>
                <w:rFonts w:ascii="Calibri Light" w:hAnsi="Calibri Light" w:cs="Calibri Light" w:eastAsiaTheme="minorEastAsia"/>
                <w:sz w:val="21"/>
                <w:szCs w:val="21"/>
              </w:rPr>
              <w:t xml:space="preserve"> – 0.80 </w:t>
            </w:r>
            <w:r w:rsidRPr="001B27BD" w:rsidR="00D27C39">
              <w:rPr>
                <w:rFonts w:ascii="Calibri Light" w:hAnsi="Calibri Light" w:cs="Calibri Light" w:eastAsiaTheme="minorEastAsia"/>
                <w:sz w:val="21"/>
                <w:szCs w:val="21"/>
              </w:rPr>
              <w:t>W</w:t>
            </w:r>
            <w:r w:rsidRPr="001B27BD" w:rsidR="00A56A38">
              <w:rPr>
                <w:rFonts w:ascii="Calibri Light" w:hAnsi="Calibri Light" w:cs="Calibri Light" w:eastAsiaTheme="minorEastAsia"/>
                <w:sz w:val="21"/>
                <w:szCs w:val="21"/>
              </w:rPr>
              <w:t>TE</w:t>
            </w:r>
            <w:r w:rsidRPr="001B27BD" w:rsidR="0084148B">
              <w:rPr>
                <w:rFonts w:ascii="Calibri Light" w:hAnsi="Calibri Light" w:cs="Calibri Light" w:eastAsiaTheme="minorEastAsia"/>
                <w:sz w:val="21"/>
                <w:szCs w:val="21"/>
              </w:rPr>
              <w:t>)</w:t>
            </w:r>
            <w:r w:rsidR="001B27BD">
              <w:rPr>
                <w:rFonts w:ascii="Calibri Light" w:hAnsi="Calibri Light" w:cs="Calibri Light" w:eastAsiaTheme="minorEastAsia"/>
                <w:sz w:val="21"/>
                <w:szCs w:val="21"/>
              </w:rPr>
              <w:t xml:space="preserve"> </w:t>
            </w:r>
            <w:r w:rsidR="00426C52">
              <w:rPr>
                <w:rFonts w:ascii="Calibri Light" w:hAnsi="Calibri Light" w:cs="Calibri Light" w:eastAsiaTheme="minorEastAsia"/>
                <w:sz w:val="21"/>
                <w:szCs w:val="21"/>
              </w:rPr>
              <w:t>(</w:t>
            </w:r>
            <w:r w:rsidRPr="00426C52" w:rsidR="001B27BD">
              <w:rPr>
                <w:rFonts w:ascii="Calibri Light" w:hAnsi="Calibri Light" w:cs="Calibri Light" w:eastAsiaTheme="minorEastAsia"/>
                <w:i/>
                <w:iCs/>
                <w:sz w:val="21"/>
                <w:szCs w:val="21"/>
              </w:rPr>
              <w:t>*</w:t>
            </w:r>
            <w:r w:rsidRPr="00426C52" w:rsidR="00426C52">
              <w:rPr>
                <w:rFonts w:ascii="Calibri Light" w:hAnsi="Calibri Light" w:cs="Calibri Light" w:eastAsiaTheme="minorEastAsia"/>
                <w:i/>
                <w:iCs/>
                <w:sz w:val="21"/>
                <w:szCs w:val="21"/>
              </w:rPr>
              <w:t>see additional information)</w:t>
            </w:r>
            <w:r w:rsidR="001B27BD">
              <w:rPr>
                <w:rFonts w:ascii="Calibri Light" w:hAnsi="Calibri Light" w:cs="Calibri Light" w:eastAsiaTheme="minorEastAsia"/>
                <w:sz w:val="21"/>
                <w:szCs w:val="21"/>
              </w:rPr>
              <w:t xml:space="preserve"> </w:t>
            </w:r>
          </w:p>
        </w:tc>
        <w:tc>
          <w:tcPr>
            <w:tcW w:w="3373" w:type="dxa"/>
            <w:tcMar/>
          </w:tcPr>
          <w:p w:rsidRPr="004F2AB2" w:rsidR="008B270F" w:rsidP="359D4807" w:rsidRDefault="00617B95" w14:paraId="6F6F17FA" w14:textId="4FBB73F0">
            <w:pPr>
              <w:pStyle w:val="TableParagraph"/>
              <w:spacing w:before="1"/>
              <w:ind w:left="105"/>
              <w:rPr>
                <w:rFonts w:ascii="Calibri Light" w:hAnsi="Calibri Light" w:cs="Calibri Light" w:eastAsiaTheme="minorEastAsia"/>
              </w:rPr>
            </w:pPr>
            <w:r w:rsidRPr="008B198A">
              <w:rPr>
                <w:rFonts w:ascii="Calibri Light" w:hAnsi="Calibri Light" w:cs="Calibri Light" w:eastAsiaTheme="minorEastAsia"/>
                <w:b/>
                <w:bCs/>
              </w:rPr>
              <w:t xml:space="preserve">Pay </w:t>
            </w:r>
            <w:r w:rsidRPr="008B198A" w:rsidR="001B4D0D">
              <w:rPr>
                <w:rFonts w:ascii="Calibri Light" w:hAnsi="Calibri Light" w:cs="Calibri Light" w:eastAsiaTheme="minorEastAsia"/>
                <w:b/>
                <w:bCs/>
              </w:rPr>
              <w:t>Band</w:t>
            </w:r>
            <w:r w:rsidR="004F2AB2">
              <w:rPr>
                <w:rFonts w:ascii="Calibri Light" w:hAnsi="Calibri Light" w:cs="Calibri Light" w:eastAsiaTheme="minorEastAsia"/>
              </w:rPr>
              <w:t>:</w:t>
            </w:r>
            <w:r w:rsidRPr="00400566" w:rsidR="007956B5">
              <w:rPr>
                <w:rFonts w:ascii="Calibri Light" w:hAnsi="Calibri Light" w:cs="Calibri Light" w:eastAsiaTheme="minorEastAsia"/>
              </w:rPr>
              <w:t xml:space="preserve"> </w:t>
            </w:r>
            <w:r w:rsidR="00A56A38">
              <w:rPr>
                <w:rFonts w:ascii="Calibri Light" w:hAnsi="Calibri Light" w:cs="Calibri Light" w:eastAsiaTheme="minorEastAsia"/>
              </w:rPr>
              <w:t>Clinical Lecturer</w:t>
            </w:r>
            <w:r w:rsidR="004F2AB2">
              <w:rPr>
                <w:rFonts w:ascii="Calibri Light" w:hAnsi="Calibri Light" w:cs="Calibri Light" w:eastAsiaTheme="minorEastAsia"/>
              </w:rPr>
              <w:t>, CL1</w:t>
            </w:r>
            <w:r w:rsidR="00A56A38">
              <w:rPr>
                <w:rFonts w:ascii="Calibri Light" w:hAnsi="Calibri Light" w:cs="Calibri Light" w:eastAsiaTheme="minorEastAsia"/>
              </w:rPr>
              <w:t xml:space="preserve"> </w:t>
            </w:r>
            <w:r w:rsidR="002B499F">
              <w:rPr>
                <w:rFonts w:ascii="Calibri Light" w:hAnsi="Calibri Light" w:cs="Calibri Light" w:eastAsiaTheme="minorEastAsia"/>
              </w:rPr>
              <w:t xml:space="preserve"> </w:t>
            </w:r>
            <w:r w:rsidRPr="004F2AB2" w:rsidR="001B4D0D">
              <w:rPr>
                <w:rFonts w:ascii="Calibri Light" w:hAnsi="Calibri Light" w:cs="Calibri Light" w:eastAsiaTheme="minorEastAsia"/>
              </w:rPr>
              <w:t>£</w:t>
            </w:r>
            <w:r w:rsidRPr="004F2AB2" w:rsidR="00794BAB">
              <w:rPr>
                <w:rFonts w:ascii="Calibri Light" w:hAnsi="Calibri Light" w:cs="Calibri Light" w:eastAsiaTheme="minorEastAsia"/>
              </w:rPr>
              <w:t xml:space="preserve">39,260 </w:t>
            </w:r>
            <w:r w:rsidRPr="004F2AB2" w:rsidR="007D2612">
              <w:rPr>
                <w:rFonts w:ascii="Calibri Light" w:hAnsi="Calibri Light" w:cs="Calibri Light" w:eastAsiaTheme="minorEastAsia"/>
              </w:rPr>
              <w:t xml:space="preserve">– </w:t>
            </w:r>
            <w:r w:rsidRPr="004F2AB2" w:rsidR="00273483">
              <w:rPr>
                <w:rFonts w:ascii="Calibri Light" w:hAnsi="Calibri Light" w:cs="Calibri Light" w:eastAsiaTheme="minorEastAsia"/>
              </w:rPr>
              <w:t>£</w:t>
            </w:r>
            <w:r w:rsidRPr="004F2AB2" w:rsidR="007D2612">
              <w:rPr>
                <w:rFonts w:ascii="Calibri Light" w:hAnsi="Calibri Light" w:cs="Calibri Light" w:eastAsiaTheme="minorEastAsia"/>
              </w:rPr>
              <w:t>42,321 (</w:t>
            </w:r>
            <w:r w:rsidRPr="004F2AB2" w:rsidR="00A56A38">
              <w:rPr>
                <w:rFonts w:ascii="Calibri Light" w:hAnsi="Calibri Light" w:cs="Calibri Light" w:eastAsiaTheme="minorEastAsia"/>
              </w:rPr>
              <w:t xml:space="preserve">depending on </w:t>
            </w:r>
            <w:r w:rsidRPr="004F2AB2" w:rsidR="004F2AB2">
              <w:rPr>
                <w:rFonts w:ascii="Calibri Light" w:hAnsi="Calibri Light" w:cs="Calibri Light" w:eastAsiaTheme="minorEastAsia"/>
              </w:rPr>
              <w:t xml:space="preserve">qualifications and experience) </w:t>
            </w:r>
            <w:r w:rsidRPr="004F2AB2" w:rsidR="00E678BF">
              <w:rPr>
                <w:rFonts w:ascii="Calibri Light" w:hAnsi="Calibri Light" w:cs="Calibri Light" w:eastAsiaTheme="minorEastAsia"/>
              </w:rPr>
              <w:t xml:space="preserve"> </w:t>
            </w:r>
          </w:p>
          <w:p w:rsidRPr="00400566" w:rsidR="00E678BF" w:rsidP="359D4807" w:rsidRDefault="00E678BF" w14:paraId="3CDDD1FC" w14:textId="77777777">
            <w:pPr>
              <w:pStyle w:val="TableParagraph"/>
              <w:spacing w:before="1"/>
              <w:ind w:left="105"/>
              <w:rPr>
                <w:rFonts w:ascii="Calibri Light" w:hAnsi="Calibri Light" w:cs="Calibri Light" w:eastAsiaTheme="minorEastAsia"/>
                <w:i/>
                <w:iCs/>
                <w:color w:val="FF0000"/>
              </w:rPr>
            </w:pPr>
          </w:p>
          <w:p w:rsidRPr="00400566" w:rsidR="008B270F" w:rsidP="00A83D83" w:rsidRDefault="008B270F" w14:paraId="13F7D5C6" w14:textId="2BCBFAA6">
            <w:pPr>
              <w:pStyle w:val="TableParagraph"/>
              <w:rPr>
                <w:rFonts w:ascii="Calibri Light" w:hAnsi="Calibri Light" w:cs="Calibri Light" w:eastAsiaTheme="minorEastAsia"/>
                <w:i/>
                <w:iCs/>
                <w:sz w:val="18"/>
                <w:szCs w:val="18"/>
              </w:rPr>
            </w:pPr>
          </w:p>
        </w:tc>
      </w:tr>
      <w:tr w:rsidRPr="004021AB" w:rsidR="00C4433B" w:rsidTr="155D1592" w14:paraId="7912754F" w14:textId="77777777">
        <w:trPr>
          <w:trHeight w:val="412"/>
        </w:trPr>
        <w:tc>
          <w:tcPr>
            <w:tcW w:w="9018" w:type="dxa"/>
            <w:gridSpan w:val="2"/>
            <w:tcMar/>
          </w:tcPr>
          <w:p w:rsidRPr="00400566" w:rsidR="00C4433B" w:rsidP="359D4807" w:rsidRDefault="00C4433B" w14:paraId="32BF89B3" w14:textId="2CA14538">
            <w:pPr>
              <w:pStyle w:val="TableParagraph"/>
              <w:spacing w:before="1"/>
              <w:ind w:left="110"/>
              <w:rPr>
                <w:rFonts w:ascii="Calibri Light" w:hAnsi="Calibri Light" w:cs="Calibri Light" w:eastAsiaTheme="minorEastAsia"/>
                <w:b/>
                <w:bCs/>
              </w:rPr>
            </w:pPr>
            <w:r w:rsidRPr="00400566">
              <w:rPr>
                <w:rFonts w:ascii="Calibri Light" w:hAnsi="Calibri Light" w:cs="Calibri Light" w:eastAsiaTheme="minorEastAsia"/>
                <w:b/>
                <w:bCs/>
              </w:rPr>
              <w:t xml:space="preserve">School: </w:t>
            </w:r>
            <w:r w:rsidRPr="00426C52">
              <w:rPr>
                <w:rFonts w:ascii="Calibri Light" w:hAnsi="Calibri Light" w:cs="Calibri Light" w:eastAsiaTheme="minorEastAsia"/>
                <w:b/>
                <w:bCs/>
                <w:sz w:val="23"/>
                <w:szCs w:val="23"/>
              </w:rPr>
              <w:t>Three Counties Medical School</w:t>
            </w:r>
          </w:p>
        </w:tc>
      </w:tr>
      <w:tr w:rsidRPr="004021AB" w:rsidR="008B270F" w:rsidTr="155D1592" w14:paraId="48B3B540" w14:textId="77777777">
        <w:trPr>
          <w:trHeight w:val="412"/>
        </w:trPr>
        <w:tc>
          <w:tcPr>
            <w:tcW w:w="9018" w:type="dxa"/>
            <w:gridSpan w:val="2"/>
            <w:tcMar/>
          </w:tcPr>
          <w:p w:rsidRPr="00400566" w:rsidR="008B270F" w:rsidP="359D4807" w:rsidRDefault="001B4D0D" w14:paraId="459D9040" w14:textId="0F4B2A0F">
            <w:pPr>
              <w:pStyle w:val="TableParagraph"/>
              <w:spacing w:before="1"/>
              <w:ind w:left="110"/>
              <w:rPr>
                <w:rFonts w:ascii="Calibri Light" w:hAnsi="Calibri Light" w:cs="Calibri Light" w:eastAsiaTheme="minorEastAsia"/>
              </w:rPr>
            </w:pPr>
            <w:r w:rsidRPr="00400566">
              <w:rPr>
                <w:rFonts w:ascii="Calibri Light" w:hAnsi="Calibri Light" w:cs="Calibri Light" w:eastAsiaTheme="minorEastAsia"/>
                <w:b/>
                <w:bCs/>
              </w:rPr>
              <w:t xml:space="preserve">Department: </w:t>
            </w:r>
            <w:r w:rsidR="004F2AB2">
              <w:rPr>
                <w:rFonts w:ascii="Calibri Light" w:hAnsi="Calibri Light" w:cs="Calibri Light" w:eastAsiaTheme="minorEastAsia"/>
              </w:rPr>
              <w:t>MBChB Programme</w:t>
            </w:r>
          </w:p>
        </w:tc>
      </w:tr>
      <w:tr w:rsidRPr="004021AB" w:rsidR="008B270F" w:rsidTr="155D1592" w14:paraId="1438C836" w14:textId="77777777">
        <w:trPr>
          <w:trHeight w:val="417"/>
        </w:trPr>
        <w:tc>
          <w:tcPr>
            <w:tcW w:w="9018" w:type="dxa"/>
            <w:gridSpan w:val="2"/>
            <w:tcMar/>
          </w:tcPr>
          <w:p w:rsidRPr="00400566" w:rsidR="008B270F" w:rsidP="359D4807" w:rsidRDefault="001B4D0D" w14:paraId="313D3576" w14:textId="64BC1590">
            <w:pPr>
              <w:pStyle w:val="TableParagraph"/>
              <w:spacing w:before="1"/>
              <w:ind w:left="110"/>
              <w:rPr>
                <w:rFonts w:ascii="Calibri Light" w:hAnsi="Calibri Light" w:cs="Calibri Light" w:eastAsiaTheme="minorEastAsia"/>
              </w:rPr>
            </w:pPr>
            <w:r w:rsidRPr="00400566">
              <w:rPr>
                <w:rFonts w:ascii="Calibri Light" w:hAnsi="Calibri Light" w:cs="Calibri Light" w:eastAsiaTheme="minorEastAsia"/>
                <w:b/>
                <w:bCs/>
              </w:rPr>
              <w:t>Reporting</w:t>
            </w:r>
            <w:r w:rsidRPr="00400566">
              <w:rPr>
                <w:rFonts w:ascii="Calibri Light" w:hAnsi="Calibri Light" w:cs="Calibri Light" w:eastAsiaTheme="minorEastAsia"/>
                <w:b/>
                <w:bCs/>
                <w:spacing w:val="-4"/>
              </w:rPr>
              <w:t xml:space="preserve"> </w:t>
            </w:r>
            <w:r w:rsidRPr="00400566">
              <w:rPr>
                <w:rFonts w:ascii="Calibri Light" w:hAnsi="Calibri Light" w:cs="Calibri Light" w:eastAsiaTheme="minorEastAsia"/>
                <w:b/>
                <w:bCs/>
              </w:rPr>
              <w:t>directly</w:t>
            </w:r>
            <w:r w:rsidRPr="00400566">
              <w:rPr>
                <w:rFonts w:ascii="Calibri Light" w:hAnsi="Calibri Light" w:cs="Calibri Light" w:eastAsiaTheme="minorEastAsia"/>
                <w:b/>
                <w:bCs/>
                <w:spacing w:val="-3"/>
              </w:rPr>
              <w:t xml:space="preserve"> </w:t>
            </w:r>
            <w:r w:rsidRPr="00400566">
              <w:rPr>
                <w:rFonts w:ascii="Calibri Light" w:hAnsi="Calibri Light" w:cs="Calibri Light" w:eastAsiaTheme="minorEastAsia"/>
                <w:b/>
                <w:bCs/>
              </w:rPr>
              <w:t xml:space="preserve">to: </w:t>
            </w:r>
            <w:r w:rsidRPr="00400566" w:rsidR="00841862">
              <w:rPr>
                <w:rFonts w:ascii="Calibri Light" w:hAnsi="Calibri Light" w:cs="Calibri Light" w:eastAsiaTheme="minorEastAsia"/>
                <w:b/>
                <w:bCs/>
              </w:rPr>
              <w:t xml:space="preserve"> </w:t>
            </w:r>
            <w:r w:rsidRPr="00400566" w:rsidR="00841862">
              <w:rPr>
                <w:rFonts w:ascii="Calibri Light" w:hAnsi="Calibri Light" w:cs="Calibri Light" w:eastAsiaTheme="minorEastAsia"/>
              </w:rPr>
              <w:t>Principal Lecturer in Clinical Skills</w:t>
            </w:r>
            <w:r w:rsidRPr="00400566" w:rsidR="00C4433B">
              <w:rPr>
                <w:rFonts w:ascii="Calibri Light" w:hAnsi="Calibri Light" w:cs="Calibri Light" w:eastAsiaTheme="minorEastAsia"/>
              </w:rPr>
              <w:t xml:space="preserve"> </w:t>
            </w:r>
          </w:p>
        </w:tc>
      </w:tr>
      <w:tr w:rsidRPr="004021AB" w:rsidR="008B270F" w:rsidTr="155D1592" w14:paraId="0CE0472D" w14:textId="77777777">
        <w:trPr>
          <w:trHeight w:val="422"/>
        </w:trPr>
        <w:tc>
          <w:tcPr>
            <w:tcW w:w="9018" w:type="dxa"/>
            <w:gridSpan w:val="2"/>
            <w:tcMar/>
          </w:tcPr>
          <w:p w:rsidRPr="00400566" w:rsidR="008B270F" w:rsidP="359D4807" w:rsidRDefault="001B4D0D" w14:paraId="61657903" w14:textId="6A72888E">
            <w:pPr>
              <w:pStyle w:val="TableParagraph"/>
              <w:spacing w:before="1"/>
              <w:ind w:left="110"/>
              <w:rPr>
                <w:rFonts w:ascii="Calibri Light" w:hAnsi="Calibri Light" w:cs="Calibri Light" w:eastAsiaTheme="minorEastAsia"/>
              </w:rPr>
            </w:pPr>
            <w:r w:rsidRPr="00400566">
              <w:rPr>
                <w:rFonts w:ascii="Calibri Light" w:hAnsi="Calibri Light" w:cs="Calibri Light" w:eastAsiaTheme="minorEastAsia"/>
                <w:b/>
                <w:bCs/>
              </w:rPr>
              <w:t>Supervisory</w:t>
            </w:r>
            <w:r w:rsidRPr="00400566">
              <w:rPr>
                <w:rFonts w:ascii="Calibri Light" w:hAnsi="Calibri Light" w:cs="Calibri Light" w:eastAsiaTheme="minorEastAsia"/>
                <w:b/>
                <w:bCs/>
                <w:spacing w:val="-5"/>
              </w:rPr>
              <w:t xml:space="preserve"> </w:t>
            </w:r>
            <w:r w:rsidRPr="00400566">
              <w:rPr>
                <w:rFonts w:ascii="Calibri Light" w:hAnsi="Calibri Light" w:cs="Calibri Light" w:eastAsiaTheme="minorEastAsia"/>
                <w:b/>
                <w:bCs/>
              </w:rPr>
              <w:t>responsibility</w:t>
            </w:r>
            <w:r w:rsidRPr="00400566">
              <w:rPr>
                <w:rFonts w:ascii="Calibri Light" w:hAnsi="Calibri Light" w:cs="Calibri Light" w:eastAsiaTheme="minorEastAsia"/>
                <w:b/>
                <w:bCs/>
                <w:spacing w:val="-4"/>
              </w:rPr>
              <w:t xml:space="preserve"> </w:t>
            </w:r>
            <w:r w:rsidRPr="00400566">
              <w:rPr>
                <w:rFonts w:ascii="Calibri Light" w:hAnsi="Calibri Light" w:cs="Calibri Light" w:eastAsiaTheme="minorEastAsia"/>
                <w:b/>
                <w:bCs/>
              </w:rPr>
              <w:t>for:</w:t>
            </w:r>
            <w:r w:rsidRPr="00400566" w:rsidR="00035EDA">
              <w:rPr>
                <w:rFonts w:ascii="Calibri Light" w:hAnsi="Calibri Light" w:cs="Calibri Light" w:eastAsiaTheme="minorEastAsia"/>
                <w:b/>
                <w:bCs/>
                <w:spacing w:val="2"/>
              </w:rPr>
              <w:t xml:space="preserve"> </w:t>
            </w:r>
            <w:r w:rsidRPr="00400566" w:rsidR="00035EDA">
              <w:rPr>
                <w:rFonts w:ascii="Calibri Light" w:hAnsi="Calibri Light" w:cs="Calibri Light" w:eastAsiaTheme="minorEastAsia"/>
                <w:spacing w:val="2"/>
              </w:rPr>
              <w:t>N/A</w:t>
            </w:r>
          </w:p>
        </w:tc>
      </w:tr>
      <w:tr w:rsidRPr="004021AB" w:rsidR="00974101" w:rsidTr="155D1592" w14:paraId="598B3609" w14:textId="77777777">
        <w:trPr>
          <w:trHeight w:val="422"/>
        </w:trPr>
        <w:tc>
          <w:tcPr>
            <w:tcW w:w="9018" w:type="dxa"/>
            <w:gridSpan w:val="2"/>
            <w:tcMar/>
          </w:tcPr>
          <w:p w:rsidRPr="00400566" w:rsidR="00974101" w:rsidP="359D4807" w:rsidRDefault="00974101" w14:paraId="14389A7E" w14:textId="45FE9487">
            <w:pPr>
              <w:pStyle w:val="TableParagraph"/>
              <w:spacing w:before="1"/>
              <w:ind w:left="110"/>
              <w:jc w:val="both"/>
              <w:rPr>
                <w:rFonts w:ascii="Calibri Light" w:hAnsi="Calibri Light" w:cs="Calibri Light" w:eastAsiaTheme="minorEastAsia"/>
              </w:rPr>
            </w:pPr>
            <w:r w:rsidRPr="00400566">
              <w:rPr>
                <w:rFonts w:ascii="Calibri Light" w:hAnsi="Calibri Light" w:cs="Calibri Light" w:eastAsiaTheme="minorEastAsia"/>
                <w:b/>
                <w:bCs/>
              </w:rPr>
              <w:t>Other</w:t>
            </w:r>
            <w:r w:rsidRPr="00400566">
              <w:rPr>
                <w:rFonts w:ascii="Calibri Light" w:hAnsi="Calibri Light" w:cs="Calibri Light" w:eastAsiaTheme="minorEastAsia"/>
                <w:b/>
                <w:bCs/>
                <w:spacing w:val="-5"/>
              </w:rPr>
              <w:t xml:space="preserve"> </w:t>
            </w:r>
            <w:r w:rsidRPr="00400566">
              <w:rPr>
                <w:rFonts w:ascii="Calibri Light" w:hAnsi="Calibri Light" w:cs="Calibri Light" w:eastAsiaTheme="minorEastAsia"/>
                <w:b/>
                <w:bCs/>
              </w:rPr>
              <w:t>Contacts</w:t>
            </w:r>
            <w:r w:rsidRPr="00400566" w:rsidR="00DA64B4">
              <w:rPr>
                <w:rFonts w:ascii="Calibri Light" w:hAnsi="Calibri Light" w:cs="Calibri Light" w:eastAsiaTheme="minorEastAsia"/>
                <w:b/>
                <w:bCs/>
              </w:rPr>
              <w:t xml:space="preserve">: </w:t>
            </w:r>
          </w:p>
          <w:p w:rsidRPr="00400566" w:rsidR="00974101" w:rsidP="359D4807" w:rsidRDefault="00974101" w14:paraId="38FB0F74" w14:textId="14449CA6">
            <w:pPr>
              <w:pStyle w:val="TableParagraph"/>
              <w:ind w:left="110" w:right="481"/>
              <w:jc w:val="both"/>
              <w:rPr>
                <w:rFonts w:ascii="Calibri Light" w:hAnsi="Calibri Light" w:cs="Calibri Light" w:eastAsiaTheme="minorEastAsia"/>
              </w:rPr>
            </w:pPr>
            <w:r w:rsidRPr="00400566">
              <w:rPr>
                <w:rFonts w:ascii="Calibri Light" w:hAnsi="Calibri Light" w:cs="Calibri Light" w:eastAsiaTheme="minorEastAsia"/>
                <w:b/>
                <w:bCs/>
              </w:rPr>
              <w:t xml:space="preserve">Internal: </w:t>
            </w:r>
            <w:r w:rsidRPr="00400566" w:rsidR="00E678BF">
              <w:rPr>
                <w:rFonts w:ascii="Calibri Light" w:hAnsi="Calibri Light" w:cs="Calibri Light" w:eastAsiaTheme="minorEastAsia"/>
              </w:rPr>
              <w:t>O</w:t>
            </w:r>
            <w:r w:rsidRPr="00400566" w:rsidR="00DA64B4">
              <w:rPr>
                <w:rFonts w:ascii="Calibri Light" w:hAnsi="Calibri Light" w:cs="Calibri Light" w:eastAsiaTheme="minorEastAsia"/>
              </w:rPr>
              <w:t xml:space="preserve">ther </w:t>
            </w:r>
            <w:r w:rsidRPr="00400566" w:rsidR="00111378">
              <w:rPr>
                <w:rFonts w:ascii="Calibri Light" w:hAnsi="Calibri Light" w:cs="Calibri Light" w:eastAsiaTheme="minorEastAsia"/>
              </w:rPr>
              <w:t>Clinical T</w:t>
            </w:r>
            <w:r w:rsidRPr="00400566" w:rsidR="00DA64B4">
              <w:rPr>
                <w:rFonts w:ascii="Calibri Light" w:hAnsi="Calibri Light" w:cs="Calibri Light" w:eastAsiaTheme="minorEastAsia"/>
              </w:rPr>
              <w:t xml:space="preserve">eaching </w:t>
            </w:r>
            <w:r w:rsidRPr="00400566" w:rsidR="00111378">
              <w:rPr>
                <w:rFonts w:ascii="Calibri Light" w:hAnsi="Calibri Light" w:cs="Calibri Light" w:eastAsiaTheme="minorEastAsia"/>
              </w:rPr>
              <w:t>F</w:t>
            </w:r>
            <w:r w:rsidRPr="00400566" w:rsidR="00DA64B4">
              <w:rPr>
                <w:rFonts w:ascii="Calibri Light" w:hAnsi="Calibri Light" w:cs="Calibri Light" w:eastAsiaTheme="minorEastAsia"/>
              </w:rPr>
              <w:t xml:space="preserve">ellows, </w:t>
            </w:r>
            <w:r w:rsidRPr="00400566" w:rsidR="0020605B">
              <w:rPr>
                <w:rFonts w:ascii="Calibri Light" w:hAnsi="Calibri Light" w:cs="Calibri Light" w:eastAsiaTheme="minorEastAsia"/>
              </w:rPr>
              <w:t xml:space="preserve">academic and clinical academic </w:t>
            </w:r>
            <w:r w:rsidRPr="00400566" w:rsidR="00766F6D">
              <w:rPr>
                <w:rFonts w:ascii="Calibri Light" w:hAnsi="Calibri Light" w:cs="Calibri Light" w:eastAsiaTheme="minorEastAsia"/>
              </w:rPr>
              <w:t xml:space="preserve">staff </w:t>
            </w:r>
            <w:r w:rsidRPr="00400566" w:rsidR="00111378">
              <w:rPr>
                <w:rFonts w:ascii="Calibri Light" w:hAnsi="Calibri Light" w:cs="Calibri Light" w:eastAsiaTheme="minorEastAsia"/>
              </w:rPr>
              <w:t xml:space="preserve">on the MBChB and Physician Associate Programmes, </w:t>
            </w:r>
            <w:r w:rsidRPr="00400566" w:rsidR="00766F6D">
              <w:rPr>
                <w:rFonts w:ascii="Calibri Light" w:hAnsi="Calibri Light" w:cs="Calibri Light" w:eastAsiaTheme="minorEastAsia"/>
              </w:rPr>
              <w:t xml:space="preserve">MBChB </w:t>
            </w:r>
            <w:r w:rsidRPr="00400566" w:rsidR="00DA64B4">
              <w:rPr>
                <w:rFonts w:ascii="Calibri Light" w:hAnsi="Calibri Light" w:cs="Calibri Light" w:eastAsiaTheme="minorEastAsia"/>
              </w:rPr>
              <w:t>Phase 1 Lead,</w:t>
            </w:r>
            <w:r w:rsidRPr="00400566" w:rsidR="00766F6D">
              <w:rPr>
                <w:rFonts w:ascii="Calibri Light" w:hAnsi="Calibri Light" w:cs="Calibri Light" w:eastAsiaTheme="minorEastAsia"/>
              </w:rPr>
              <w:t xml:space="preserve"> MB</w:t>
            </w:r>
            <w:r w:rsidRPr="00400566" w:rsidR="00111378">
              <w:rPr>
                <w:rFonts w:ascii="Calibri Light" w:hAnsi="Calibri Light" w:cs="Calibri Light" w:eastAsiaTheme="minorEastAsia"/>
              </w:rPr>
              <w:t>ChB</w:t>
            </w:r>
            <w:r w:rsidRPr="00400566" w:rsidR="00DA64B4">
              <w:rPr>
                <w:rFonts w:ascii="Calibri Light" w:hAnsi="Calibri Light" w:cs="Calibri Light" w:eastAsiaTheme="minorEastAsia"/>
              </w:rPr>
              <w:t xml:space="preserve"> Programme Lead, </w:t>
            </w:r>
            <w:r w:rsidRPr="00400566" w:rsidR="00E678BF">
              <w:rPr>
                <w:rFonts w:ascii="Calibri Light" w:hAnsi="Calibri Light" w:cs="Calibri Light" w:eastAsiaTheme="minorEastAsia"/>
              </w:rPr>
              <w:t xml:space="preserve">School </w:t>
            </w:r>
            <w:r w:rsidRPr="00400566" w:rsidR="00111378">
              <w:rPr>
                <w:rFonts w:ascii="Calibri Light" w:hAnsi="Calibri Light" w:cs="Calibri Light" w:eastAsiaTheme="minorEastAsia"/>
              </w:rPr>
              <w:t xml:space="preserve">professional services </w:t>
            </w:r>
            <w:r w:rsidRPr="00400566" w:rsidR="00DA64B4">
              <w:rPr>
                <w:rFonts w:ascii="Calibri Light" w:hAnsi="Calibri Light" w:cs="Calibri Light" w:eastAsiaTheme="minorEastAsia"/>
              </w:rPr>
              <w:t>staff</w:t>
            </w:r>
            <w:r w:rsidRPr="00400566" w:rsidR="00E678BF">
              <w:rPr>
                <w:rFonts w:ascii="Calibri Light" w:hAnsi="Calibri Light" w:cs="Calibri Light" w:eastAsiaTheme="minorEastAsia"/>
              </w:rPr>
              <w:t>, technical staff</w:t>
            </w:r>
          </w:p>
          <w:p w:rsidRPr="00400566" w:rsidR="00974101" w:rsidP="359D4807" w:rsidRDefault="00974101" w14:paraId="128CA34B" w14:textId="77777777">
            <w:pPr>
              <w:pStyle w:val="TableParagraph"/>
              <w:spacing w:before="2"/>
              <w:rPr>
                <w:rFonts w:ascii="Calibri Light" w:hAnsi="Calibri Light" w:cs="Calibri Light" w:eastAsiaTheme="minorEastAsia"/>
                <w:b/>
                <w:bCs/>
              </w:rPr>
            </w:pPr>
          </w:p>
          <w:p w:rsidR="00974101" w:rsidP="001B27BD" w:rsidRDefault="00974101" w14:paraId="199983D7" w14:textId="77777777">
            <w:pPr>
              <w:pStyle w:val="TableParagraph"/>
              <w:spacing w:before="1"/>
              <w:ind w:left="110"/>
              <w:rPr>
                <w:rFonts w:ascii="Calibri Light" w:hAnsi="Calibri Light" w:cs="Calibri Light" w:eastAsiaTheme="minorEastAsia"/>
                <w:b/>
                <w:bCs/>
                <w:spacing w:val="-2"/>
              </w:rPr>
            </w:pPr>
            <w:r w:rsidRPr="00400566">
              <w:rPr>
                <w:rFonts w:ascii="Calibri Light" w:hAnsi="Calibri Light" w:cs="Calibri Light" w:eastAsiaTheme="minorEastAsia"/>
                <w:b/>
                <w:bCs/>
              </w:rPr>
              <w:t>External:</w:t>
            </w:r>
            <w:r w:rsidRPr="00400566">
              <w:rPr>
                <w:rFonts w:ascii="Calibri Light" w:hAnsi="Calibri Light" w:cs="Calibri Light" w:eastAsiaTheme="minorEastAsia"/>
                <w:b/>
                <w:bCs/>
                <w:spacing w:val="-2"/>
              </w:rPr>
              <w:t xml:space="preserve"> </w:t>
            </w:r>
            <w:r w:rsidRPr="00400566" w:rsidR="0070674C">
              <w:rPr>
                <w:rFonts w:ascii="Calibri Light" w:hAnsi="Calibri Light" w:cs="Calibri Light" w:eastAsiaTheme="minorEastAsia"/>
                <w:spacing w:val="-2"/>
              </w:rPr>
              <w:t xml:space="preserve">NHS Trusts, partner institutions, other HEIs, student placement providers, </w:t>
            </w:r>
            <w:r w:rsidRPr="00400566" w:rsidR="00A34A9B">
              <w:rPr>
                <w:rFonts w:ascii="Calibri Light" w:hAnsi="Calibri Light" w:cs="Calibri Light" w:eastAsiaTheme="minorEastAsia"/>
                <w:spacing w:val="-2"/>
              </w:rPr>
              <w:t>r</w:t>
            </w:r>
            <w:r w:rsidRPr="00400566" w:rsidR="0070674C">
              <w:rPr>
                <w:rFonts w:ascii="Calibri Light" w:hAnsi="Calibri Light" w:cs="Calibri Light" w:eastAsiaTheme="minorEastAsia"/>
                <w:spacing w:val="-2"/>
              </w:rPr>
              <w:t>egulators</w:t>
            </w:r>
            <w:r w:rsidRPr="00400566" w:rsidR="0070674C">
              <w:rPr>
                <w:rFonts w:ascii="Calibri Light" w:hAnsi="Calibri Light" w:cs="Calibri Light" w:eastAsiaTheme="minorEastAsia"/>
                <w:b/>
                <w:bCs/>
                <w:spacing w:val="-2"/>
              </w:rPr>
              <w:t xml:space="preserve"> </w:t>
            </w:r>
          </w:p>
          <w:p w:rsidRPr="00400566" w:rsidR="001B27BD" w:rsidP="001B27BD" w:rsidRDefault="001B27BD" w14:paraId="7F1EBED0" w14:textId="655BB060">
            <w:pPr>
              <w:pStyle w:val="TableParagraph"/>
              <w:spacing w:before="1"/>
              <w:ind w:left="110"/>
              <w:rPr>
                <w:rFonts w:ascii="Calibri Light" w:hAnsi="Calibri Light" w:cs="Calibri Light" w:eastAsiaTheme="minorEastAsia"/>
                <w:b/>
                <w:bCs/>
              </w:rPr>
            </w:pPr>
          </w:p>
        </w:tc>
      </w:tr>
      <w:tr w:rsidR="008268E7" w:rsidTr="155D1592" w14:paraId="76E395BA" w14:textId="77777777">
        <w:trPr>
          <w:trHeight w:val="422"/>
        </w:trPr>
        <w:tc>
          <w:tcPr>
            <w:tcW w:w="9018" w:type="dxa"/>
            <w:gridSpan w:val="2"/>
            <w:tcMar/>
          </w:tcPr>
          <w:p w:rsidRPr="00400566" w:rsidR="008268E7" w:rsidP="359D4807" w:rsidRDefault="008268E7" w14:paraId="014D1442" w14:textId="40053F0C">
            <w:pPr>
              <w:pStyle w:val="TableParagraph"/>
              <w:spacing w:before="1"/>
              <w:ind w:left="110"/>
              <w:rPr>
                <w:rFonts w:ascii="Calibri Light" w:hAnsi="Calibri Light" w:cs="Calibri Light" w:eastAsiaTheme="minorEastAsia"/>
                <w:b/>
                <w:bCs/>
              </w:rPr>
            </w:pPr>
            <w:r w:rsidRPr="00400566">
              <w:rPr>
                <w:rFonts w:ascii="Calibri Light" w:hAnsi="Calibri Light" w:cs="Calibri Light" w:eastAsiaTheme="minorEastAsia"/>
                <w:b/>
                <w:bCs/>
              </w:rPr>
              <w:t>Main Duties:</w:t>
            </w:r>
          </w:p>
          <w:p w:rsidRPr="00400566" w:rsidR="008268E7" w:rsidP="359D4807" w:rsidRDefault="008268E7" w14:paraId="079FE55F" w14:textId="41A09035">
            <w:pPr>
              <w:pStyle w:val="TableParagraph"/>
              <w:spacing w:before="1"/>
              <w:ind w:left="110"/>
              <w:rPr>
                <w:rFonts w:ascii="Calibri Light" w:hAnsi="Calibri Light" w:cs="Calibri Light" w:eastAsiaTheme="minorEastAsia"/>
                <w:b/>
                <w:bCs/>
              </w:rPr>
            </w:pPr>
          </w:p>
          <w:p w:rsidRPr="00400566" w:rsidR="00DA64B4" w:rsidP="004F2AB2" w:rsidRDefault="00A7109C" w14:paraId="25F19BF8" w14:textId="2725270E">
            <w:pPr>
              <w:pStyle w:val="TableParagraph"/>
              <w:numPr>
                <w:ilvl w:val="0"/>
                <w:numId w:val="4"/>
              </w:numPr>
              <w:spacing w:before="1"/>
              <w:ind w:right="288"/>
              <w:rPr>
                <w:rFonts w:ascii="Calibri Light" w:hAnsi="Calibri Light" w:cs="Calibri Light" w:eastAsiaTheme="minorEastAsia"/>
              </w:rPr>
            </w:pPr>
            <w:r w:rsidRPr="00400566">
              <w:rPr>
                <w:rFonts w:ascii="Calibri Light" w:hAnsi="Calibri Light" w:cs="Calibri Light" w:eastAsiaTheme="minorEastAsia"/>
              </w:rPr>
              <w:t xml:space="preserve">To </w:t>
            </w:r>
            <w:r w:rsidRPr="00400566" w:rsidR="0076200B">
              <w:rPr>
                <w:rFonts w:ascii="Calibri Light" w:hAnsi="Calibri Light" w:cs="Calibri Light" w:eastAsiaTheme="minorEastAsia"/>
              </w:rPr>
              <w:t>work with colleagues in Three Counties Medical School</w:t>
            </w:r>
            <w:r w:rsidRPr="00400566" w:rsidR="003939A7">
              <w:rPr>
                <w:rFonts w:ascii="Calibri Light" w:hAnsi="Calibri Light" w:cs="Calibri Light" w:eastAsiaTheme="minorEastAsia"/>
              </w:rPr>
              <w:t>,</w:t>
            </w:r>
            <w:r w:rsidRPr="00400566" w:rsidR="0076200B">
              <w:rPr>
                <w:rFonts w:ascii="Calibri Light" w:hAnsi="Calibri Light" w:cs="Calibri Light" w:eastAsiaTheme="minorEastAsia"/>
              </w:rPr>
              <w:t xml:space="preserve"> </w:t>
            </w:r>
            <w:r w:rsidRPr="00400566" w:rsidR="003939A7">
              <w:rPr>
                <w:rFonts w:ascii="Calibri Light" w:hAnsi="Calibri Light" w:cs="Calibri Light" w:eastAsiaTheme="minorEastAsia"/>
              </w:rPr>
              <w:t xml:space="preserve">across all </w:t>
            </w:r>
            <w:r w:rsidRPr="00400566" w:rsidR="0076200B">
              <w:rPr>
                <w:rFonts w:ascii="Calibri Light" w:hAnsi="Calibri Light" w:cs="Calibri Light" w:eastAsiaTheme="minorEastAsia"/>
              </w:rPr>
              <w:t>pre-registration courses</w:t>
            </w:r>
            <w:r w:rsidRPr="00400566" w:rsidR="003939A7">
              <w:rPr>
                <w:rFonts w:ascii="Calibri Light" w:hAnsi="Calibri Light" w:cs="Calibri Light" w:eastAsiaTheme="minorEastAsia"/>
              </w:rPr>
              <w:t>,</w:t>
            </w:r>
            <w:r w:rsidRPr="00400566" w:rsidR="0076200B">
              <w:rPr>
                <w:rFonts w:ascii="Calibri Light" w:hAnsi="Calibri Light" w:cs="Calibri Light" w:eastAsiaTheme="minorEastAsia"/>
              </w:rPr>
              <w:t xml:space="preserve"> to organise, design and deliver teaching and assessment. This will include </w:t>
            </w:r>
            <w:r w:rsidRPr="00400566" w:rsidR="00DA64B4">
              <w:rPr>
                <w:rFonts w:ascii="Calibri Light" w:hAnsi="Calibri Light" w:cs="Calibri Light" w:eastAsiaTheme="minorEastAsia"/>
              </w:rPr>
              <w:t xml:space="preserve">designing and facilitating interactive learning experiences for medical students under the supervision of the leads for clinical skills, </w:t>
            </w:r>
            <w:proofErr w:type="gramStart"/>
            <w:r w:rsidRPr="00400566" w:rsidR="00DA64B4">
              <w:rPr>
                <w:rFonts w:ascii="Calibri Light" w:hAnsi="Calibri Light" w:cs="Calibri Light" w:eastAsiaTheme="minorEastAsia"/>
              </w:rPr>
              <w:t>physiology</w:t>
            </w:r>
            <w:proofErr w:type="gramEnd"/>
            <w:r w:rsidRPr="00400566" w:rsidR="00DA64B4">
              <w:rPr>
                <w:rFonts w:ascii="Calibri Light" w:hAnsi="Calibri Light" w:cs="Calibri Light" w:eastAsiaTheme="minorEastAsia"/>
              </w:rPr>
              <w:t xml:space="preserve"> and anatomy, specifically </w:t>
            </w:r>
            <w:r w:rsidRPr="00400566" w:rsidR="5AE4DDEF">
              <w:rPr>
                <w:rFonts w:ascii="Calibri Light" w:hAnsi="Calibri Light" w:cs="Calibri Light" w:eastAsiaTheme="minorEastAsia"/>
              </w:rPr>
              <w:t xml:space="preserve">for the </w:t>
            </w:r>
            <w:r w:rsidRPr="00400566" w:rsidR="00DA64B4">
              <w:rPr>
                <w:rFonts w:ascii="Calibri Light" w:hAnsi="Calibri Light" w:cs="Calibri Light" w:eastAsiaTheme="minorEastAsia"/>
              </w:rPr>
              <w:t>resource carousel</w:t>
            </w:r>
            <w:r w:rsidR="00CD0874">
              <w:rPr>
                <w:rFonts w:ascii="Calibri Light" w:hAnsi="Calibri Light" w:cs="Calibri Light" w:eastAsiaTheme="minorEastAsia"/>
              </w:rPr>
              <w:t>, procedural skills and including Integrated clinical method (ICM) and IPL as required</w:t>
            </w:r>
            <w:r w:rsidRPr="00400566" w:rsidR="00DA64B4">
              <w:rPr>
                <w:rFonts w:ascii="Calibri Light" w:hAnsi="Calibri Light" w:cs="Calibri Light" w:eastAsiaTheme="minorEastAsia"/>
              </w:rPr>
              <w:t>.</w:t>
            </w:r>
          </w:p>
          <w:p w:rsidRPr="00400566" w:rsidR="00DA64B4" w:rsidP="004F2AB2" w:rsidRDefault="00DA64B4" w14:paraId="3648F683" w14:textId="77777777">
            <w:pPr>
              <w:pStyle w:val="TableParagraph"/>
              <w:spacing w:before="1"/>
              <w:ind w:left="830" w:right="288"/>
              <w:rPr>
                <w:rFonts w:ascii="Calibri Light" w:hAnsi="Calibri Light" w:cs="Calibri Light" w:eastAsiaTheme="minorEastAsia"/>
              </w:rPr>
            </w:pPr>
          </w:p>
          <w:p w:rsidRPr="00400566" w:rsidR="0076200B" w:rsidP="004F2AB2" w:rsidRDefault="00A7109C" w14:paraId="58C91FD1" w14:textId="509B886A">
            <w:pPr>
              <w:pStyle w:val="TableParagraph"/>
              <w:numPr>
                <w:ilvl w:val="0"/>
                <w:numId w:val="4"/>
              </w:numPr>
              <w:spacing w:before="1"/>
              <w:ind w:right="288"/>
              <w:rPr>
                <w:rFonts w:ascii="Calibri Light" w:hAnsi="Calibri Light" w:cs="Calibri Light" w:eastAsiaTheme="minorEastAsia"/>
              </w:rPr>
            </w:pPr>
            <w:r w:rsidRPr="00400566">
              <w:rPr>
                <w:rFonts w:ascii="Calibri Light" w:hAnsi="Calibri Light" w:cs="Calibri Light" w:eastAsiaTheme="minorEastAsia"/>
              </w:rPr>
              <w:t xml:space="preserve">To </w:t>
            </w:r>
            <w:r w:rsidRPr="00400566" w:rsidR="0076200B">
              <w:rPr>
                <w:rFonts w:ascii="Calibri Light" w:hAnsi="Calibri Light" w:cs="Calibri Light" w:eastAsiaTheme="minorEastAsia"/>
              </w:rPr>
              <w:t xml:space="preserve">deliver </w:t>
            </w:r>
            <w:r w:rsidRPr="00400566" w:rsidR="00DA64B4">
              <w:rPr>
                <w:rFonts w:ascii="Calibri Light" w:hAnsi="Calibri Light" w:cs="Calibri Light" w:eastAsiaTheme="minorEastAsia"/>
              </w:rPr>
              <w:t xml:space="preserve">podcasts, </w:t>
            </w:r>
            <w:r w:rsidRPr="00400566" w:rsidR="0076200B">
              <w:rPr>
                <w:rFonts w:ascii="Calibri Light" w:hAnsi="Calibri Light" w:cs="Calibri Light" w:eastAsiaTheme="minorEastAsia"/>
              </w:rPr>
              <w:t xml:space="preserve">lectures, </w:t>
            </w:r>
            <w:proofErr w:type="gramStart"/>
            <w:r w:rsidRPr="00400566" w:rsidR="0076200B">
              <w:rPr>
                <w:rFonts w:ascii="Calibri Light" w:hAnsi="Calibri Light" w:cs="Calibri Light" w:eastAsiaTheme="minorEastAsia"/>
              </w:rPr>
              <w:t>classes</w:t>
            </w:r>
            <w:proofErr w:type="gramEnd"/>
            <w:r w:rsidRPr="00400566" w:rsidR="0076200B">
              <w:rPr>
                <w:rFonts w:ascii="Calibri Light" w:hAnsi="Calibri Light" w:cs="Calibri Light" w:eastAsiaTheme="minorEastAsia"/>
              </w:rPr>
              <w:t xml:space="preserve"> and seminars</w:t>
            </w:r>
            <w:r w:rsidRPr="00400566" w:rsidR="00B965CF">
              <w:rPr>
                <w:rFonts w:ascii="Calibri Light" w:hAnsi="Calibri Light" w:cs="Calibri Light" w:eastAsiaTheme="minorEastAsia"/>
              </w:rPr>
              <w:t xml:space="preserve"> and facilitate small group work</w:t>
            </w:r>
            <w:r w:rsidRPr="00400566" w:rsidR="0076200B">
              <w:rPr>
                <w:rFonts w:ascii="Calibri Light" w:hAnsi="Calibri Light" w:cs="Calibri Light" w:eastAsiaTheme="minorEastAsia"/>
              </w:rPr>
              <w:t xml:space="preserve"> in core and specialist subjects</w:t>
            </w:r>
            <w:r w:rsidRPr="00400566" w:rsidR="00DA64B4">
              <w:rPr>
                <w:rFonts w:ascii="Calibri Light" w:hAnsi="Calibri Light" w:cs="Calibri Light" w:eastAsiaTheme="minorEastAsia"/>
              </w:rPr>
              <w:t xml:space="preserve"> as required</w:t>
            </w:r>
            <w:r w:rsidRPr="00400566" w:rsidR="0076200B">
              <w:rPr>
                <w:rFonts w:ascii="Calibri Light" w:hAnsi="Calibri Light" w:cs="Calibri Light" w:eastAsiaTheme="minorEastAsia"/>
              </w:rPr>
              <w:t xml:space="preserve"> with due regard to best practice and the </w:t>
            </w:r>
            <w:r w:rsidRPr="00400566" w:rsidR="00DA64B4">
              <w:rPr>
                <w:rFonts w:ascii="Calibri Light" w:hAnsi="Calibri Light" w:cs="Calibri Light" w:eastAsiaTheme="minorEastAsia"/>
              </w:rPr>
              <w:t xml:space="preserve">School’s </w:t>
            </w:r>
            <w:r w:rsidRPr="00400566" w:rsidR="0076200B">
              <w:rPr>
                <w:rFonts w:ascii="Calibri Light" w:hAnsi="Calibri Light" w:cs="Calibri Light" w:eastAsiaTheme="minorEastAsia"/>
              </w:rPr>
              <w:t>overall teaching strategy</w:t>
            </w:r>
            <w:r w:rsidRPr="00400566" w:rsidR="00B965CF">
              <w:rPr>
                <w:rFonts w:ascii="Calibri Light" w:hAnsi="Calibri Light" w:cs="Calibri Light" w:eastAsiaTheme="minorEastAsia"/>
              </w:rPr>
              <w:t>.</w:t>
            </w:r>
          </w:p>
          <w:p w:rsidRPr="00400566" w:rsidR="0076200B" w:rsidP="004F2AB2" w:rsidRDefault="0076200B" w14:paraId="0BA37517" w14:textId="77777777">
            <w:pPr>
              <w:pStyle w:val="TableParagraph"/>
              <w:spacing w:before="1"/>
              <w:ind w:left="830" w:right="288"/>
              <w:rPr>
                <w:rFonts w:ascii="Calibri Light" w:hAnsi="Calibri Light" w:cs="Calibri Light" w:eastAsiaTheme="minorEastAsia"/>
              </w:rPr>
            </w:pPr>
          </w:p>
          <w:p w:rsidRPr="00400566" w:rsidR="0076200B" w:rsidP="004F2AB2" w:rsidRDefault="00A7109C" w14:paraId="36D673B6" w14:textId="040AAF2A">
            <w:pPr>
              <w:pStyle w:val="TableParagraph"/>
              <w:numPr>
                <w:ilvl w:val="0"/>
                <w:numId w:val="4"/>
              </w:numPr>
              <w:spacing w:before="1"/>
              <w:ind w:right="288"/>
              <w:rPr>
                <w:rFonts w:ascii="Calibri Light" w:hAnsi="Calibri Light" w:cs="Calibri Light" w:eastAsiaTheme="minorEastAsia"/>
              </w:rPr>
            </w:pPr>
            <w:r w:rsidRPr="00400566">
              <w:rPr>
                <w:rFonts w:ascii="Calibri Light" w:hAnsi="Calibri Light" w:cs="Calibri Light" w:eastAsiaTheme="minorEastAsia"/>
              </w:rPr>
              <w:t xml:space="preserve">To </w:t>
            </w:r>
            <w:r w:rsidRPr="00400566" w:rsidR="0076200B">
              <w:rPr>
                <w:rFonts w:ascii="Calibri Light" w:hAnsi="Calibri Light" w:cs="Calibri Light" w:eastAsiaTheme="minorEastAsia"/>
              </w:rPr>
              <w:t xml:space="preserve">contribute to </w:t>
            </w:r>
            <w:r w:rsidRPr="00400566" w:rsidR="00DA64B4">
              <w:rPr>
                <w:rFonts w:ascii="Calibri Light" w:hAnsi="Calibri Light" w:cs="Calibri Light" w:eastAsiaTheme="minorEastAsia"/>
              </w:rPr>
              <w:t xml:space="preserve">and support </w:t>
            </w:r>
            <w:r w:rsidRPr="00400566" w:rsidR="0076200B">
              <w:rPr>
                <w:rFonts w:ascii="Calibri Light" w:hAnsi="Calibri Light" w:cs="Calibri Light" w:eastAsiaTheme="minorEastAsia"/>
              </w:rPr>
              <w:t xml:space="preserve">the inclusion </w:t>
            </w:r>
            <w:r w:rsidRPr="00400566" w:rsidR="00DA64B4">
              <w:rPr>
                <w:rFonts w:ascii="Calibri Light" w:hAnsi="Calibri Light" w:cs="Calibri Light" w:eastAsiaTheme="minorEastAsia"/>
              </w:rPr>
              <w:t xml:space="preserve">and </w:t>
            </w:r>
            <w:r w:rsidRPr="00400566" w:rsidR="0076200B">
              <w:rPr>
                <w:rFonts w:ascii="Calibri Light" w:hAnsi="Calibri Light" w:cs="Calibri Light" w:eastAsiaTheme="minorEastAsia"/>
              </w:rPr>
              <w:t xml:space="preserve">diversity </w:t>
            </w:r>
            <w:r w:rsidRPr="00400566" w:rsidR="00BD0225">
              <w:rPr>
                <w:rFonts w:ascii="Calibri Light" w:hAnsi="Calibri Light" w:cs="Calibri Light" w:eastAsiaTheme="minorEastAsia"/>
              </w:rPr>
              <w:t xml:space="preserve">agenda within </w:t>
            </w:r>
            <w:r w:rsidRPr="00400566" w:rsidR="0076200B">
              <w:rPr>
                <w:rFonts w:ascii="Calibri Light" w:hAnsi="Calibri Light" w:cs="Calibri Light" w:eastAsiaTheme="minorEastAsia"/>
              </w:rPr>
              <w:t>curricul</w:t>
            </w:r>
            <w:r w:rsidRPr="00400566" w:rsidR="00BD0225">
              <w:rPr>
                <w:rFonts w:ascii="Calibri Light" w:hAnsi="Calibri Light" w:cs="Calibri Light" w:eastAsiaTheme="minorEastAsia"/>
              </w:rPr>
              <w:t>a</w:t>
            </w:r>
            <w:r w:rsidRPr="00400566" w:rsidR="0076200B">
              <w:rPr>
                <w:rFonts w:ascii="Calibri Light" w:hAnsi="Calibri Light" w:cs="Calibri Light" w:eastAsiaTheme="minorEastAsia"/>
              </w:rPr>
              <w:t>.</w:t>
            </w:r>
          </w:p>
          <w:p w:rsidRPr="00400566" w:rsidR="0076200B" w:rsidP="004F2AB2" w:rsidRDefault="0076200B" w14:paraId="08E07606" w14:textId="77777777">
            <w:pPr>
              <w:pStyle w:val="TableParagraph"/>
              <w:spacing w:before="1"/>
              <w:ind w:right="288"/>
              <w:rPr>
                <w:rFonts w:ascii="Calibri Light" w:hAnsi="Calibri Light" w:cs="Calibri Light" w:eastAsiaTheme="minorEastAsia"/>
              </w:rPr>
            </w:pPr>
          </w:p>
          <w:p w:rsidRPr="00400566" w:rsidR="0076200B" w:rsidP="004F2AB2" w:rsidRDefault="00A7109C" w14:paraId="441F32D0" w14:textId="3EBC17FE">
            <w:pPr>
              <w:pStyle w:val="TableParagraph"/>
              <w:numPr>
                <w:ilvl w:val="0"/>
                <w:numId w:val="4"/>
              </w:numPr>
              <w:spacing w:before="1"/>
              <w:ind w:right="288"/>
              <w:rPr>
                <w:rFonts w:ascii="Calibri Light" w:hAnsi="Calibri Light" w:cs="Calibri Light" w:eastAsiaTheme="minorEastAsia"/>
              </w:rPr>
            </w:pPr>
            <w:r w:rsidRPr="00400566">
              <w:rPr>
                <w:rFonts w:ascii="Calibri Light" w:hAnsi="Calibri Light" w:cs="Calibri Light" w:eastAsiaTheme="minorEastAsia"/>
              </w:rPr>
              <w:t xml:space="preserve">To </w:t>
            </w:r>
            <w:r w:rsidRPr="00400566" w:rsidR="07DCD444">
              <w:rPr>
                <w:rFonts w:ascii="Calibri Light" w:hAnsi="Calibri Light" w:cs="Calibri Light" w:eastAsiaTheme="minorEastAsia"/>
              </w:rPr>
              <w:t>m</w:t>
            </w:r>
            <w:r w:rsidRPr="00400566" w:rsidR="0076200B">
              <w:rPr>
                <w:rFonts w:ascii="Calibri Light" w:hAnsi="Calibri Light" w:cs="Calibri Light" w:eastAsiaTheme="minorEastAsia"/>
              </w:rPr>
              <w:t>ake innovations in teaching and learning through the development of teaching materials, forms of pedagogy, or appropriate teaching collaborations, including developing and delivering education to support specified outcomes of the MBChB and MSc Physician Associate</w:t>
            </w:r>
            <w:r w:rsidRPr="00400566">
              <w:rPr>
                <w:rFonts w:ascii="Calibri Light" w:hAnsi="Calibri Light" w:cs="Calibri Light" w:eastAsiaTheme="minorEastAsia"/>
              </w:rPr>
              <w:t xml:space="preserve"> programmes</w:t>
            </w:r>
            <w:r w:rsidRPr="00400566" w:rsidR="0076200B">
              <w:rPr>
                <w:rFonts w:ascii="Calibri Light" w:hAnsi="Calibri Light" w:cs="Calibri Light" w:eastAsiaTheme="minorEastAsia"/>
              </w:rPr>
              <w:t>.</w:t>
            </w:r>
          </w:p>
          <w:p w:rsidRPr="00400566" w:rsidR="0076200B" w:rsidP="004F2AB2" w:rsidRDefault="0076200B" w14:paraId="06A47F38" w14:textId="77777777">
            <w:pPr>
              <w:pStyle w:val="TableParagraph"/>
              <w:spacing w:before="1"/>
              <w:ind w:right="288"/>
              <w:rPr>
                <w:rFonts w:ascii="Calibri Light" w:hAnsi="Calibri Light" w:cs="Calibri Light" w:eastAsiaTheme="minorEastAsia"/>
              </w:rPr>
            </w:pPr>
          </w:p>
          <w:p w:rsidRPr="00400566" w:rsidR="0076200B" w:rsidP="004F2AB2" w:rsidRDefault="00A7109C" w14:paraId="52CDB048" w14:textId="553803AE">
            <w:pPr>
              <w:pStyle w:val="TableParagraph"/>
              <w:numPr>
                <w:ilvl w:val="0"/>
                <w:numId w:val="4"/>
              </w:numPr>
              <w:spacing w:before="1"/>
              <w:ind w:right="288"/>
              <w:rPr>
                <w:rFonts w:ascii="Calibri Light" w:hAnsi="Calibri Light" w:cs="Calibri Light" w:eastAsiaTheme="minorEastAsia"/>
              </w:rPr>
            </w:pPr>
            <w:r w:rsidRPr="00400566">
              <w:rPr>
                <w:rFonts w:ascii="Calibri Light" w:hAnsi="Calibri Light" w:cs="Calibri Light" w:eastAsiaTheme="minorEastAsia"/>
              </w:rPr>
              <w:t xml:space="preserve">To </w:t>
            </w:r>
            <w:r w:rsidRPr="00400566" w:rsidR="0076200B">
              <w:rPr>
                <w:rFonts w:ascii="Calibri Light" w:hAnsi="Calibri Light" w:cs="Calibri Light" w:eastAsiaTheme="minorEastAsia"/>
              </w:rPr>
              <w:t xml:space="preserve">liaise with </w:t>
            </w:r>
            <w:r w:rsidRPr="00400566" w:rsidR="002F6ECC">
              <w:rPr>
                <w:rFonts w:ascii="Calibri Light" w:hAnsi="Calibri Light" w:cs="Calibri Light" w:eastAsiaTheme="minorEastAsia"/>
              </w:rPr>
              <w:t xml:space="preserve">lead academics </w:t>
            </w:r>
            <w:r w:rsidRPr="00400566" w:rsidR="0076200B">
              <w:rPr>
                <w:rFonts w:ascii="Calibri Light" w:hAnsi="Calibri Light" w:cs="Calibri Light" w:eastAsiaTheme="minorEastAsia"/>
              </w:rPr>
              <w:t xml:space="preserve">throughout the curriculum </w:t>
            </w:r>
            <w:r w:rsidRPr="00400566" w:rsidR="00BD0225">
              <w:rPr>
                <w:rFonts w:ascii="Calibri Light" w:hAnsi="Calibri Light" w:cs="Calibri Light" w:eastAsiaTheme="minorEastAsia"/>
              </w:rPr>
              <w:t xml:space="preserve">in </w:t>
            </w:r>
            <w:r w:rsidRPr="00400566" w:rsidR="0076200B">
              <w:rPr>
                <w:rFonts w:ascii="Calibri Light" w:hAnsi="Calibri Light" w:cs="Calibri Light" w:eastAsiaTheme="minorEastAsia"/>
              </w:rPr>
              <w:t>support</w:t>
            </w:r>
            <w:r w:rsidRPr="00400566" w:rsidR="00BD0225">
              <w:rPr>
                <w:rFonts w:ascii="Calibri Light" w:hAnsi="Calibri Light" w:cs="Calibri Light" w:eastAsiaTheme="minorEastAsia"/>
              </w:rPr>
              <w:t xml:space="preserve">ing </w:t>
            </w:r>
            <w:r w:rsidRPr="00400566" w:rsidR="0076200B">
              <w:rPr>
                <w:rFonts w:ascii="Calibri Light" w:hAnsi="Calibri Light" w:cs="Calibri Light" w:eastAsiaTheme="minorEastAsia"/>
              </w:rPr>
              <w:t xml:space="preserve">the integration </w:t>
            </w:r>
            <w:r w:rsidRPr="00400566" w:rsidR="00BD0225">
              <w:rPr>
                <w:rFonts w:ascii="Calibri Light" w:hAnsi="Calibri Light" w:cs="Calibri Light" w:eastAsiaTheme="minorEastAsia"/>
              </w:rPr>
              <w:t xml:space="preserve">and application </w:t>
            </w:r>
            <w:r w:rsidRPr="00400566" w:rsidR="0076200B">
              <w:rPr>
                <w:rFonts w:ascii="Calibri Light" w:hAnsi="Calibri Light" w:cs="Calibri Light" w:eastAsiaTheme="minorEastAsia"/>
              </w:rPr>
              <w:t xml:space="preserve">of </w:t>
            </w:r>
            <w:r w:rsidRPr="00400566" w:rsidR="00BD0225">
              <w:rPr>
                <w:rFonts w:ascii="Calibri Light" w:hAnsi="Calibri Light" w:cs="Calibri Light" w:eastAsiaTheme="minorEastAsia"/>
              </w:rPr>
              <w:t>core medical science alongside learning achieved through</w:t>
            </w:r>
            <w:r w:rsidRPr="00400566" w:rsidR="0076200B">
              <w:rPr>
                <w:rFonts w:ascii="Calibri Light" w:hAnsi="Calibri Light" w:cs="Calibri Light" w:eastAsiaTheme="minorEastAsia"/>
              </w:rPr>
              <w:t xml:space="preserve"> clinical placements.</w:t>
            </w:r>
          </w:p>
          <w:p w:rsidRPr="00400566" w:rsidR="0076200B" w:rsidP="004F2AB2" w:rsidRDefault="0076200B" w14:paraId="03899814" w14:textId="77777777">
            <w:pPr>
              <w:pStyle w:val="TableParagraph"/>
              <w:spacing w:before="1"/>
              <w:ind w:right="288"/>
              <w:rPr>
                <w:rFonts w:ascii="Calibri Light" w:hAnsi="Calibri Light" w:cs="Calibri Light" w:eastAsiaTheme="minorEastAsia"/>
              </w:rPr>
            </w:pPr>
          </w:p>
          <w:p w:rsidRPr="00400566" w:rsidR="0076200B" w:rsidP="004F2AB2" w:rsidRDefault="002F6ECC" w14:paraId="75CD5E8F" w14:textId="6214CF63">
            <w:pPr>
              <w:pStyle w:val="TableParagraph"/>
              <w:numPr>
                <w:ilvl w:val="0"/>
                <w:numId w:val="4"/>
              </w:numPr>
              <w:spacing w:before="1"/>
              <w:ind w:right="288"/>
              <w:rPr>
                <w:rFonts w:ascii="Calibri Light" w:hAnsi="Calibri Light" w:cs="Calibri Light" w:eastAsiaTheme="minorEastAsia"/>
              </w:rPr>
            </w:pPr>
            <w:r w:rsidRPr="00400566">
              <w:rPr>
                <w:rFonts w:ascii="Calibri Light" w:hAnsi="Calibri Light" w:cs="Calibri Light" w:eastAsiaTheme="minorEastAsia"/>
              </w:rPr>
              <w:t xml:space="preserve">To </w:t>
            </w:r>
            <w:r w:rsidRPr="00400566" w:rsidR="0076200B">
              <w:rPr>
                <w:rFonts w:ascii="Calibri Light" w:hAnsi="Calibri Light" w:cs="Calibri Light" w:eastAsiaTheme="minorEastAsia"/>
              </w:rPr>
              <w:t xml:space="preserve">work with colleagues to develop and deliver the OSCE examinations through all years of the MBChB and MSc Physician Associate </w:t>
            </w:r>
            <w:r w:rsidRPr="00400566">
              <w:rPr>
                <w:rFonts w:ascii="Calibri Light" w:hAnsi="Calibri Light" w:cs="Calibri Light" w:eastAsiaTheme="minorEastAsia"/>
              </w:rPr>
              <w:t>programmes.</w:t>
            </w:r>
            <w:r w:rsidRPr="00400566" w:rsidR="0076200B">
              <w:rPr>
                <w:rFonts w:ascii="Calibri Light" w:hAnsi="Calibri Light" w:cs="Calibri Light" w:eastAsiaTheme="minorEastAsia"/>
              </w:rPr>
              <w:t xml:space="preserve"> </w:t>
            </w:r>
          </w:p>
          <w:p w:rsidRPr="00400566" w:rsidR="002F6ECC" w:rsidP="004F2AB2" w:rsidRDefault="002F6ECC" w14:paraId="502428C6" w14:textId="77777777">
            <w:pPr>
              <w:pStyle w:val="ListParagraph"/>
              <w:ind w:right="288"/>
              <w:rPr>
                <w:rFonts w:ascii="Calibri Light" w:hAnsi="Calibri Light" w:cs="Calibri Light" w:eastAsiaTheme="minorEastAsia"/>
              </w:rPr>
            </w:pPr>
          </w:p>
          <w:p w:rsidRPr="00400566" w:rsidR="00007109" w:rsidP="004F2AB2" w:rsidRDefault="002F6ECC" w14:paraId="7767D814" w14:textId="1932960F">
            <w:pPr>
              <w:pStyle w:val="TableParagraph"/>
              <w:numPr>
                <w:ilvl w:val="0"/>
                <w:numId w:val="4"/>
              </w:numPr>
              <w:spacing w:before="1"/>
              <w:ind w:right="288"/>
              <w:rPr>
                <w:rFonts w:ascii="Calibri Light" w:hAnsi="Calibri Light" w:cs="Calibri Light" w:eastAsiaTheme="minorEastAsia"/>
              </w:rPr>
            </w:pPr>
            <w:r w:rsidRPr="00400566">
              <w:rPr>
                <w:rFonts w:ascii="Calibri Light" w:hAnsi="Calibri Light" w:cs="Calibri Light" w:eastAsiaTheme="minorEastAsia"/>
              </w:rPr>
              <w:t>A</w:t>
            </w:r>
            <w:r w:rsidRPr="00400566" w:rsidR="00BD0225">
              <w:rPr>
                <w:rFonts w:ascii="Calibri Light" w:hAnsi="Calibri Light" w:cs="Calibri Light" w:eastAsiaTheme="minorEastAsia"/>
              </w:rPr>
              <w:t>s appropriate</w:t>
            </w:r>
            <w:r w:rsidRPr="00400566" w:rsidR="383D1811">
              <w:rPr>
                <w:rFonts w:ascii="Calibri Light" w:hAnsi="Calibri Light" w:cs="Calibri Light" w:eastAsiaTheme="minorEastAsia"/>
              </w:rPr>
              <w:t>,</w:t>
            </w:r>
            <w:r w:rsidRPr="00400566">
              <w:rPr>
                <w:rFonts w:ascii="Calibri Light" w:hAnsi="Calibri Light" w:cs="Calibri Light" w:eastAsiaTheme="minorEastAsia"/>
              </w:rPr>
              <w:t xml:space="preserve"> to</w:t>
            </w:r>
            <w:r w:rsidRPr="00400566" w:rsidR="00BD0225">
              <w:rPr>
                <w:rFonts w:ascii="Calibri Light" w:hAnsi="Calibri Light" w:cs="Calibri Light" w:eastAsiaTheme="minorEastAsia"/>
              </w:rPr>
              <w:t xml:space="preserve"> a</w:t>
            </w:r>
            <w:r w:rsidRPr="00400566" w:rsidR="0076200B">
              <w:rPr>
                <w:rFonts w:ascii="Calibri Light" w:hAnsi="Calibri Light" w:cs="Calibri Light" w:eastAsiaTheme="minorEastAsia"/>
              </w:rPr>
              <w:t xml:space="preserve">ct as a Personal </w:t>
            </w:r>
            <w:r w:rsidRPr="00400566">
              <w:rPr>
                <w:rFonts w:ascii="Calibri Light" w:hAnsi="Calibri Light" w:cs="Calibri Light" w:eastAsiaTheme="minorEastAsia"/>
              </w:rPr>
              <w:t xml:space="preserve">Academic </w:t>
            </w:r>
            <w:r w:rsidRPr="00400566" w:rsidR="0076200B">
              <w:rPr>
                <w:rFonts w:ascii="Calibri Light" w:hAnsi="Calibri Light" w:cs="Calibri Light" w:eastAsiaTheme="minorEastAsia"/>
              </w:rPr>
              <w:t>Tutor, providing effective support to students, including referring to specialist services, as appropriate, and proactively identifying engagement issues at an</w:t>
            </w:r>
            <w:r w:rsidRPr="00400566" w:rsidR="00BD0225">
              <w:rPr>
                <w:rFonts w:ascii="Calibri Light" w:hAnsi="Calibri Light" w:cs="Calibri Light" w:eastAsiaTheme="minorEastAsia"/>
              </w:rPr>
              <w:t xml:space="preserve"> </w:t>
            </w:r>
            <w:r w:rsidRPr="00400566" w:rsidR="0076200B">
              <w:rPr>
                <w:rFonts w:ascii="Calibri Light" w:hAnsi="Calibri Light" w:cs="Calibri Light" w:eastAsiaTheme="minorEastAsia"/>
              </w:rPr>
              <w:t xml:space="preserve">early stage. </w:t>
            </w:r>
          </w:p>
          <w:p w:rsidRPr="00400566" w:rsidR="00007109" w:rsidP="00007109" w:rsidRDefault="00007109" w14:paraId="6938EB01" w14:textId="77777777">
            <w:pPr>
              <w:pStyle w:val="TableParagraph"/>
              <w:spacing w:before="1"/>
              <w:rPr>
                <w:rFonts w:ascii="Calibri Light" w:hAnsi="Calibri Light" w:cs="Calibri Light" w:eastAsiaTheme="minorEastAsia"/>
              </w:rPr>
            </w:pPr>
          </w:p>
          <w:p w:rsidRPr="00400566" w:rsidR="00007109" w:rsidP="004F2AB2" w:rsidRDefault="002F6ECC" w14:paraId="0D65F7EA" w14:textId="7D13AB3E">
            <w:pPr>
              <w:pStyle w:val="TableParagraph"/>
              <w:numPr>
                <w:ilvl w:val="0"/>
                <w:numId w:val="4"/>
              </w:numPr>
              <w:spacing w:before="1"/>
              <w:ind w:right="288"/>
              <w:rPr>
                <w:rFonts w:ascii="Calibri Light" w:hAnsi="Calibri Light" w:cs="Calibri Light" w:eastAsiaTheme="minorEastAsia"/>
              </w:rPr>
            </w:pPr>
            <w:r w:rsidRPr="00400566">
              <w:rPr>
                <w:rFonts w:ascii="Calibri Light" w:hAnsi="Calibri Light" w:cs="Calibri Light"/>
              </w:rPr>
              <w:lastRenderedPageBreak/>
              <w:t xml:space="preserve">To </w:t>
            </w:r>
            <w:r w:rsidRPr="00400566" w:rsidR="00007109">
              <w:rPr>
                <w:rFonts w:ascii="Calibri Light" w:hAnsi="Calibri Light" w:cs="Calibri Light"/>
              </w:rPr>
              <w:t>contribute to a range of tutor training and staff development workshops to ensure the quality of teaching</w:t>
            </w:r>
            <w:r w:rsidRPr="00400566" w:rsidR="00BD0225">
              <w:rPr>
                <w:rFonts w:ascii="Calibri Light" w:hAnsi="Calibri Light" w:cs="Calibri Light"/>
              </w:rPr>
              <w:t xml:space="preserve"> and support placement learning opportunities</w:t>
            </w:r>
            <w:r w:rsidRPr="00400566" w:rsidR="00007109">
              <w:rPr>
                <w:rFonts w:ascii="Calibri Light" w:hAnsi="Calibri Light" w:cs="Calibri Light"/>
              </w:rPr>
              <w:t>.</w:t>
            </w:r>
          </w:p>
          <w:p w:rsidRPr="00400566" w:rsidR="00146921" w:rsidP="004F2AB2" w:rsidRDefault="00146921" w14:paraId="79CBE758" w14:textId="77777777">
            <w:pPr>
              <w:pStyle w:val="ListParagraph"/>
              <w:ind w:right="288"/>
              <w:rPr>
                <w:rFonts w:ascii="Calibri Light" w:hAnsi="Calibri Light" w:cs="Calibri Light" w:eastAsiaTheme="minorEastAsia"/>
              </w:rPr>
            </w:pPr>
          </w:p>
          <w:p w:rsidRPr="00400566" w:rsidR="00146921" w:rsidP="004F2AB2" w:rsidRDefault="00146921" w14:paraId="182C6283" w14:textId="053732AF">
            <w:pPr>
              <w:pStyle w:val="TableParagraph"/>
              <w:numPr>
                <w:ilvl w:val="0"/>
                <w:numId w:val="4"/>
              </w:numPr>
              <w:spacing w:before="1"/>
              <w:ind w:right="288"/>
              <w:rPr>
                <w:rFonts w:ascii="Calibri Light" w:hAnsi="Calibri Light" w:cs="Calibri Light" w:eastAsiaTheme="minorEastAsia"/>
              </w:rPr>
            </w:pPr>
            <w:r w:rsidRPr="00400566">
              <w:rPr>
                <w:rFonts w:ascii="Calibri Light" w:hAnsi="Calibri Light" w:cs="Calibri Light" w:eastAsiaTheme="minorEastAsia"/>
              </w:rPr>
              <w:t>To undertake academic administration</w:t>
            </w:r>
            <w:r w:rsidRPr="00400566" w:rsidR="009D007B">
              <w:rPr>
                <w:rFonts w:ascii="Calibri Light" w:hAnsi="Calibri Light" w:cs="Calibri Light" w:eastAsiaTheme="minorEastAsia"/>
              </w:rPr>
              <w:t xml:space="preserve"> relevant to the needs of the post.</w:t>
            </w:r>
          </w:p>
          <w:p w:rsidRPr="00400566" w:rsidR="009D007B" w:rsidP="004F2AB2" w:rsidRDefault="009D007B" w14:paraId="302BAFF1" w14:textId="77777777">
            <w:pPr>
              <w:pStyle w:val="ListParagraph"/>
              <w:ind w:right="288"/>
              <w:rPr>
                <w:rFonts w:ascii="Calibri Light" w:hAnsi="Calibri Light" w:cs="Calibri Light" w:eastAsiaTheme="minorEastAsia"/>
              </w:rPr>
            </w:pPr>
          </w:p>
          <w:p w:rsidRPr="00400566" w:rsidR="009D007B" w:rsidP="004F2AB2" w:rsidRDefault="009D007B" w14:paraId="66283950" w14:textId="7A9821EF">
            <w:pPr>
              <w:pStyle w:val="TableParagraph"/>
              <w:numPr>
                <w:ilvl w:val="0"/>
                <w:numId w:val="4"/>
              </w:numPr>
              <w:spacing w:before="1"/>
              <w:ind w:right="288"/>
              <w:rPr>
                <w:rFonts w:ascii="Calibri Light" w:hAnsi="Calibri Light" w:cs="Calibri Light" w:eastAsiaTheme="minorEastAsia"/>
              </w:rPr>
            </w:pPr>
            <w:r w:rsidRPr="00400566">
              <w:rPr>
                <w:rFonts w:ascii="Calibri Light" w:hAnsi="Calibri Light" w:cs="Calibri Light" w:eastAsiaTheme="minorEastAsia"/>
              </w:rPr>
              <w:t xml:space="preserve">To contribute to research and scholarly activity in medical education in collaboration </w:t>
            </w:r>
            <w:r w:rsidRPr="00400566" w:rsidR="00515E1B">
              <w:rPr>
                <w:rFonts w:ascii="Calibri Light" w:hAnsi="Calibri Light" w:cs="Calibri Light" w:eastAsiaTheme="minorEastAsia"/>
              </w:rPr>
              <w:t>with colleagues.</w:t>
            </w:r>
          </w:p>
          <w:p w:rsidRPr="00400566" w:rsidR="00C81F91" w:rsidP="004F2AB2" w:rsidRDefault="00C81F91" w14:paraId="1CE4A42E" w14:textId="77777777">
            <w:pPr>
              <w:pStyle w:val="ListParagraph"/>
              <w:ind w:right="288"/>
              <w:rPr>
                <w:rFonts w:ascii="Calibri Light" w:hAnsi="Calibri Light" w:cs="Calibri Light" w:eastAsiaTheme="minorEastAsia"/>
              </w:rPr>
            </w:pPr>
          </w:p>
          <w:p w:rsidRPr="00400566" w:rsidR="00C81F91" w:rsidP="004F2AB2" w:rsidRDefault="00C81F91" w14:paraId="30E35946" w14:textId="547294BC">
            <w:pPr>
              <w:pStyle w:val="TableParagraph"/>
              <w:numPr>
                <w:ilvl w:val="0"/>
                <w:numId w:val="4"/>
              </w:numPr>
              <w:spacing w:before="1"/>
              <w:ind w:right="288"/>
              <w:rPr>
                <w:rFonts w:ascii="Calibri Light" w:hAnsi="Calibri Light" w:cs="Calibri Light" w:eastAsiaTheme="minorEastAsia"/>
              </w:rPr>
            </w:pPr>
            <w:r w:rsidRPr="00400566">
              <w:rPr>
                <w:rFonts w:ascii="Calibri Light" w:hAnsi="Calibri Light" w:cs="Calibri Light" w:eastAsiaTheme="minorEastAsia"/>
              </w:rPr>
              <w:t xml:space="preserve">To </w:t>
            </w:r>
            <w:r w:rsidRPr="00400566" w:rsidR="00E353C7">
              <w:rPr>
                <w:rFonts w:ascii="Calibri Light" w:hAnsi="Calibri Light" w:cs="Calibri Light" w:eastAsiaTheme="minorEastAsia"/>
              </w:rPr>
              <w:t>participate</w:t>
            </w:r>
            <w:r w:rsidRPr="00400566">
              <w:rPr>
                <w:rFonts w:ascii="Calibri Light" w:hAnsi="Calibri Light" w:cs="Calibri Light" w:eastAsiaTheme="minorEastAsia"/>
              </w:rPr>
              <w:t xml:space="preserve"> in student recruitment activity</w:t>
            </w:r>
            <w:r w:rsidRPr="00400566" w:rsidR="00E353C7">
              <w:rPr>
                <w:rFonts w:ascii="Calibri Light" w:hAnsi="Calibri Light" w:cs="Calibri Light" w:eastAsiaTheme="minorEastAsia"/>
              </w:rPr>
              <w:t xml:space="preserve">. </w:t>
            </w:r>
          </w:p>
          <w:p w:rsidRPr="00400566" w:rsidR="0090636C" w:rsidP="004F2AB2" w:rsidRDefault="0090636C" w14:paraId="55A55BF0" w14:textId="77777777">
            <w:pPr>
              <w:pStyle w:val="ListParagraph"/>
              <w:ind w:right="288"/>
              <w:rPr>
                <w:rFonts w:ascii="Calibri Light" w:hAnsi="Calibri Light" w:cs="Calibri Light" w:eastAsiaTheme="minorEastAsia"/>
              </w:rPr>
            </w:pPr>
          </w:p>
          <w:p w:rsidRPr="00400566" w:rsidR="0090636C" w:rsidP="004F2AB2" w:rsidRDefault="0090636C" w14:paraId="24EDE636" w14:textId="2ED4B638">
            <w:pPr>
              <w:pStyle w:val="TableParagraph"/>
              <w:numPr>
                <w:ilvl w:val="0"/>
                <w:numId w:val="4"/>
              </w:numPr>
              <w:spacing w:before="1"/>
              <w:ind w:right="288"/>
              <w:rPr>
                <w:rFonts w:ascii="Calibri Light" w:hAnsi="Calibri Light" w:cs="Calibri Light" w:eastAsiaTheme="minorEastAsia"/>
              </w:rPr>
            </w:pPr>
            <w:r w:rsidRPr="00400566">
              <w:rPr>
                <w:rFonts w:ascii="Calibri Light" w:hAnsi="Calibri Light" w:cs="Calibri Light" w:eastAsiaTheme="minorEastAsia"/>
              </w:rPr>
              <w:t xml:space="preserve">Participate in </w:t>
            </w:r>
            <w:r w:rsidRPr="00400566" w:rsidR="0022354E">
              <w:rPr>
                <w:rFonts w:ascii="Calibri Light" w:hAnsi="Calibri Light" w:cs="Calibri Light" w:eastAsiaTheme="minorEastAsia"/>
              </w:rPr>
              <w:t xml:space="preserve">staff development and appraisal processes.  </w:t>
            </w:r>
          </w:p>
          <w:p w:rsidRPr="00400566" w:rsidR="00E353C7" w:rsidP="004F2AB2" w:rsidRDefault="00E353C7" w14:paraId="63D775D4" w14:textId="77777777">
            <w:pPr>
              <w:pStyle w:val="ListParagraph"/>
              <w:ind w:right="288"/>
              <w:rPr>
                <w:rFonts w:ascii="Calibri Light" w:hAnsi="Calibri Light" w:cs="Calibri Light" w:eastAsiaTheme="minorEastAsia"/>
              </w:rPr>
            </w:pPr>
          </w:p>
          <w:p w:rsidRPr="00400566" w:rsidR="00E353C7" w:rsidP="004F2AB2" w:rsidRDefault="00AB19E9" w14:paraId="2CC6DB4A" w14:textId="77E5DB9D">
            <w:pPr>
              <w:pStyle w:val="TableParagraph"/>
              <w:numPr>
                <w:ilvl w:val="0"/>
                <w:numId w:val="4"/>
              </w:numPr>
              <w:spacing w:before="1"/>
              <w:ind w:right="288"/>
              <w:rPr>
                <w:rFonts w:ascii="Calibri Light" w:hAnsi="Calibri Light" w:cs="Calibri Light" w:eastAsiaTheme="minorEastAsia"/>
              </w:rPr>
            </w:pPr>
            <w:r w:rsidRPr="00400566">
              <w:rPr>
                <w:rFonts w:ascii="Calibri Light" w:hAnsi="Calibri Light" w:cs="Calibri Light" w:eastAsiaTheme="minorEastAsia"/>
              </w:rPr>
              <w:t>Participate fully in the life of the School and carry out any other reasonable duties as request</w:t>
            </w:r>
            <w:r w:rsidRPr="00400566" w:rsidR="0090636C">
              <w:rPr>
                <w:rFonts w:ascii="Calibri Light" w:hAnsi="Calibri Light" w:cs="Calibri Light" w:eastAsiaTheme="minorEastAsia"/>
              </w:rPr>
              <w:t>e</w:t>
            </w:r>
            <w:r w:rsidRPr="00400566">
              <w:rPr>
                <w:rFonts w:ascii="Calibri Light" w:hAnsi="Calibri Light" w:cs="Calibri Light" w:eastAsiaTheme="minorEastAsia"/>
              </w:rPr>
              <w:t>d by the</w:t>
            </w:r>
            <w:r w:rsidRPr="00400566" w:rsidR="0090636C">
              <w:rPr>
                <w:rFonts w:ascii="Calibri Light" w:hAnsi="Calibri Light" w:cs="Calibri Light" w:eastAsiaTheme="minorEastAsia"/>
              </w:rPr>
              <w:t xml:space="preserve"> Dean of the Medical School</w:t>
            </w:r>
            <w:r w:rsidRPr="00400566" w:rsidR="00515478">
              <w:rPr>
                <w:rFonts w:ascii="Calibri Light" w:hAnsi="Calibri Light" w:cs="Calibri Light" w:eastAsiaTheme="minorEastAsia"/>
              </w:rPr>
              <w:t xml:space="preserve"> or their nominee.</w:t>
            </w:r>
          </w:p>
          <w:p w:rsidRPr="00400566" w:rsidR="00C3668B" w:rsidP="004F2AB2" w:rsidRDefault="00C3668B" w14:paraId="73D2B890" w14:textId="77777777">
            <w:pPr>
              <w:pStyle w:val="ListParagraph"/>
              <w:ind w:right="288"/>
              <w:rPr>
                <w:rFonts w:ascii="Calibri Light" w:hAnsi="Calibri Light" w:cs="Calibri Light" w:eastAsiaTheme="minorEastAsia"/>
              </w:rPr>
            </w:pPr>
          </w:p>
          <w:p w:rsidRPr="00400566" w:rsidR="00C3668B" w:rsidP="004F2AB2" w:rsidRDefault="00C3668B" w14:paraId="1F86074C" w14:textId="791303EA">
            <w:pPr>
              <w:pStyle w:val="TableParagraph"/>
              <w:numPr>
                <w:ilvl w:val="0"/>
                <w:numId w:val="4"/>
              </w:numPr>
              <w:spacing w:before="1"/>
              <w:ind w:right="288"/>
              <w:rPr>
                <w:rFonts w:ascii="Calibri Light" w:hAnsi="Calibri Light" w:cs="Calibri Light" w:eastAsiaTheme="minorEastAsia"/>
              </w:rPr>
            </w:pPr>
            <w:r w:rsidRPr="00400566">
              <w:rPr>
                <w:rFonts w:ascii="Calibri Light" w:hAnsi="Calibri Light" w:cs="Calibri Light" w:eastAsiaTheme="minorEastAsia"/>
              </w:rPr>
              <w:t xml:space="preserve">To take steps to ensure and enhance personal health, </w:t>
            </w:r>
            <w:proofErr w:type="gramStart"/>
            <w:r w:rsidRPr="00400566">
              <w:rPr>
                <w:rFonts w:ascii="Calibri Light" w:hAnsi="Calibri Light" w:cs="Calibri Light" w:eastAsiaTheme="minorEastAsia"/>
              </w:rPr>
              <w:t>safety</w:t>
            </w:r>
            <w:proofErr w:type="gramEnd"/>
            <w:r w:rsidRPr="00400566">
              <w:rPr>
                <w:rFonts w:ascii="Calibri Light" w:hAnsi="Calibri Light" w:cs="Calibri Light" w:eastAsiaTheme="minorEastAsia"/>
              </w:rPr>
              <w:t xml:space="preserve"> and wellbeing and that of other staff and students.</w:t>
            </w:r>
          </w:p>
          <w:p w:rsidRPr="00400566" w:rsidR="00C3668B" w:rsidP="004F2AB2" w:rsidRDefault="00C3668B" w14:paraId="4D292C59" w14:textId="77777777">
            <w:pPr>
              <w:pStyle w:val="ListParagraph"/>
              <w:ind w:right="288"/>
              <w:rPr>
                <w:rFonts w:ascii="Calibri Light" w:hAnsi="Calibri Light" w:cs="Calibri Light" w:eastAsiaTheme="minorEastAsia"/>
              </w:rPr>
            </w:pPr>
          </w:p>
          <w:p w:rsidR="000F7AA9" w:rsidP="000F7AA9" w:rsidRDefault="00C3668B" w14:paraId="0DB9FA02" w14:textId="46254A1E">
            <w:pPr>
              <w:pStyle w:val="TableParagraph"/>
              <w:numPr>
                <w:ilvl w:val="0"/>
                <w:numId w:val="4"/>
              </w:numPr>
              <w:spacing w:before="1"/>
              <w:ind w:right="288"/>
              <w:rPr>
                <w:rFonts w:ascii="Calibri Light" w:hAnsi="Calibri Light" w:cs="Calibri Light" w:eastAsiaTheme="minorEastAsia"/>
              </w:rPr>
            </w:pPr>
            <w:r w:rsidRPr="00400566">
              <w:rPr>
                <w:rFonts w:ascii="Calibri Light" w:hAnsi="Calibri Light" w:cs="Calibri Light" w:eastAsiaTheme="minorEastAsia"/>
              </w:rPr>
              <w:t>To carry out these duties in a manner that promotes equality of opportunity a</w:t>
            </w:r>
            <w:r w:rsidRPr="00400566" w:rsidR="00D3635F">
              <w:rPr>
                <w:rFonts w:ascii="Calibri Light" w:hAnsi="Calibri Light" w:cs="Calibri Light" w:eastAsiaTheme="minorEastAsia"/>
              </w:rPr>
              <w:t xml:space="preserve">nd supports diversity and inclusion and </w:t>
            </w:r>
            <w:proofErr w:type="gramStart"/>
            <w:r w:rsidRPr="00400566" w:rsidR="00D3635F">
              <w:rPr>
                <w:rFonts w:ascii="Calibri Light" w:hAnsi="Calibri Light" w:cs="Calibri Light" w:eastAsiaTheme="minorEastAsia"/>
              </w:rPr>
              <w:t>tak</w:t>
            </w:r>
            <w:r w:rsidR="00400566">
              <w:rPr>
                <w:rFonts w:ascii="Calibri Light" w:hAnsi="Calibri Light" w:cs="Calibri Light" w:eastAsiaTheme="minorEastAsia"/>
              </w:rPr>
              <w:t xml:space="preserve">ing </w:t>
            </w:r>
            <w:r w:rsidRPr="00400566" w:rsidR="00D3635F">
              <w:rPr>
                <w:rFonts w:ascii="Calibri Light" w:hAnsi="Calibri Light" w:cs="Calibri Light" w:eastAsiaTheme="minorEastAsia"/>
              </w:rPr>
              <w:t>into account</w:t>
            </w:r>
            <w:proofErr w:type="gramEnd"/>
            <w:r w:rsidRPr="00400566" w:rsidR="00D3635F">
              <w:rPr>
                <w:rFonts w:ascii="Calibri Light" w:hAnsi="Calibri Light" w:cs="Calibri Light" w:eastAsiaTheme="minorEastAsia"/>
              </w:rPr>
              <w:t xml:space="preserve"> the University’s commitment to environmentally sustainable ways of working. </w:t>
            </w:r>
          </w:p>
          <w:p w:rsidR="000F7AA9" w:rsidP="001B27BD" w:rsidRDefault="000F7AA9" w14:paraId="2617A3C1" w14:textId="77777777">
            <w:pPr>
              <w:pStyle w:val="ListParagraph"/>
              <w:rPr>
                <w:rFonts w:ascii="Calibri Light" w:hAnsi="Calibri Light" w:cs="Calibri Light" w:eastAsiaTheme="minorEastAsia"/>
              </w:rPr>
            </w:pPr>
          </w:p>
          <w:p w:rsidR="008268E7" w:rsidP="00571705" w:rsidRDefault="00D3635F" w14:paraId="76781D89" w14:textId="77777777">
            <w:pPr>
              <w:pStyle w:val="TableParagraph"/>
              <w:spacing w:before="1"/>
              <w:ind w:left="432"/>
              <w:rPr>
                <w:rFonts w:ascii="Calibri Light" w:hAnsi="Calibri Light" w:cs="Calibri Light" w:eastAsiaTheme="minorEastAsia"/>
              </w:rPr>
            </w:pPr>
            <w:r w:rsidRPr="00400566">
              <w:rPr>
                <w:rFonts w:ascii="Calibri Light" w:hAnsi="Calibri Light" w:cs="Calibri Light" w:eastAsiaTheme="minorEastAsia"/>
              </w:rPr>
              <w:t xml:space="preserve">The above does not represent an exhaustive </w:t>
            </w:r>
            <w:r w:rsidRPr="00400566" w:rsidR="00B1445C">
              <w:rPr>
                <w:rFonts w:ascii="Calibri Light" w:hAnsi="Calibri Light" w:cs="Calibri Light" w:eastAsiaTheme="minorEastAsia"/>
              </w:rPr>
              <w:t>list of duties associated with this role.</w:t>
            </w:r>
          </w:p>
          <w:p w:rsidRPr="00400566" w:rsidR="001B27BD" w:rsidP="00571705" w:rsidRDefault="001B27BD" w14:paraId="6092B2D6" w14:textId="6574501B">
            <w:pPr>
              <w:pStyle w:val="TableParagraph"/>
              <w:spacing w:before="1"/>
              <w:ind w:left="432"/>
              <w:rPr>
                <w:rFonts w:ascii="Calibri Light" w:hAnsi="Calibri Light" w:cs="Calibri Light" w:eastAsiaTheme="minorEastAsia"/>
              </w:rPr>
            </w:pPr>
          </w:p>
        </w:tc>
      </w:tr>
      <w:tr w:rsidR="00B1445C" w:rsidTr="155D1592" w14:paraId="31B3E4EA" w14:textId="77777777">
        <w:trPr>
          <w:trHeight w:val="50"/>
        </w:trPr>
        <w:tc>
          <w:tcPr>
            <w:tcW w:w="9018" w:type="dxa"/>
            <w:gridSpan w:val="2"/>
            <w:tcMar/>
          </w:tcPr>
          <w:p w:rsidR="00AE0A66" w:rsidP="359D4807" w:rsidRDefault="008B198A" w14:paraId="7E325CAA" w14:textId="38C36E8F">
            <w:pPr>
              <w:pStyle w:val="TableParagraph"/>
              <w:spacing w:before="1"/>
              <w:ind w:left="110"/>
              <w:rPr>
                <w:rFonts w:ascii="Calibri Light" w:hAnsi="Calibri Light" w:cs="Calibri Light" w:eastAsiaTheme="minorEastAsia"/>
                <w:b/>
                <w:bCs/>
              </w:rPr>
            </w:pPr>
            <w:r>
              <w:rPr>
                <w:rFonts w:ascii="Calibri Light" w:hAnsi="Calibri Light" w:cs="Calibri Light" w:eastAsiaTheme="minorEastAsia"/>
                <w:b/>
                <w:bCs/>
              </w:rPr>
              <w:lastRenderedPageBreak/>
              <w:t xml:space="preserve">   </w:t>
            </w:r>
            <w:r w:rsidRPr="00CB55AE" w:rsidR="00B1445C">
              <w:rPr>
                <w:rFonts w:ascii="Calibri Light" w:hAnsi="Calibri Light" w:cs="Calibri Light" w:eastAsiaTheme="minorEastAsia"/>
                <w:b/>
                <w:bCs/>
              </w:rPr>
              <w:t>Additional information</w:t>
            </w:r>
            <w:r w:rsidRPr="00CB55AE" w:rsidR="00AE0A66">
              <w:rPr>
                <w:rFonts w:ascii="Calibri Light" w:hAnsi="Calibri Light" w:cs="Calibri Light" w:eastAsiaTheme="minorEastAsia"/>
                <w:b/>
                <w:bCs/>
              </w:rPr>
              <w:t xml:space="preserve"> </w:t>
            </w:r>
          </w:p>
          <w:p w:rsidRPr="00CB55AE" w:rsidR="001B27BD" w:rsidP="359D4807" w:rsidRDefault="001B27BD" w14:paraId="2AB7D784" w14:textId="77777777">
            <w:pPr>
              <w:pStyle w:val="TableParagraph"/>
              <w:spacing w:before="1"/>
              <w:ind w:left="110"/>
              <w:rPr>
                <w:rFonts w:ascii="Calibri Light" w:hAnsi="Calibri Light" w:cs="Calibri Light" w:eastAsiaTheme="minorEastAsia"/>
                <w:b/>
                <w:bCs/>
              </w:rPr>
            </w:pPr>
          </w:p>
          <w:p w:rsidR="00644069" w:rsidP="001B27BD" w:rsidRDefault="00585C89" w14:paraId="1BBFF71A" w14:textId="39973F5D">
            <w:pPr>
              <w:pStyle w:val="TableParagraph"/>
              <w:spacing w:before="1"/>
              <w:ind w:left="288" w:right="288"/>
              <w:rPr>
                <w:rFonts w:ascii="Calibri Light" w:hAnsi="Calibri Light" w:cs="Calibri Light" w:eastAsiaTheme="minorEastAsia"/>
              </w:rPr>
            </w:pPr>
            <w:r>
              <w:rPr>
                <w:rFonts w:ascii="Calibri Light" w:hAnsi="Calibri Light" w:cs="Calibri Light" w:eastAsiaTheme="minorEastAsia"/>
              </w:rPr>
              <w:t>There are 2.00</w:t>
            </w:r>
            <w:r w:rsidR="004A7288">
              <w:rPr>
                <w:rFonts w:ascii="Calibri Light" w:hAnsi="Calibri Light" w:cs="Calibri Light" w:eastAsiaTheme="minorEastAsia"/>
              </w:rPr>
              <w:t xml:space="preserve"> </w:t>
            </w:r>
            <w:r w:rsidR="00D27C39">
              <w:rPr>
                <w:rFonts w:ascii="Calibri Light" w:hAnsi="Calibri Light" w:cs="Calibri Light" w:eastAsiaTheme="minorEastAsia"/>
              </w:rPr>
              <w:t>whole time equivalent</w:t>
            </w:r>
            <w:r>
              <w:rPr>
                <w:rFonts w:ascii="Calibri Light" w:hAnsi="Calibri Light" w:cs="Calibri Light" w:eastAsiaTheme="minorEastAsia"/>
              </w:rPr>
              <w:t xml:space="preserve"> posts available, which can be made up </w:t>
            </w:r>
            <w:r w:rsidR="00001E01">
              <w:rPr>
                <w:rFonts w:ascii="Calibri Light" w:hAnsi="Calibri Light" w:cs="Calibri Light" w:eastAsiaTheme="minorEastAsia"/>
              </w:rPr>
              <w:t xml:space="preserve">of </w:t>
            </w:r>
            <w:r>
              <w:rPr>
                <w:rFonts w:ascii="Calibri Light" w:hAnsi="Calibri Light" w:cs="Calibri Light" w:eastAsiaTheme="minorEastAsia"/>
              </w:rPr>
              <w:t xml:space="preserve">full </w:t>
            </w:r>
            <w:r w:rsidR="00644069">
              <w:rPr>
                <w:rFonts w:ascii="Calibri Light" w:hAnsi="Calibri Light" w:cs="Calibri Light" w:eastAsiaTheme="minorEastAsia"/>
              </w:rPr>
              <w:t>a</w:t>
            </w:r>
            <w:r w:rsidR="00BD7A41">
              <w:rPr>
                <w:rFonts w:ascii="Calibri Light" w:hAnsi="Calibri Light" w:cs="Calibri Light" w:eastAsiaTheme="minorEastAsia"/>
              </w:rPr>
              <w:t>nd part time staff</w:t>
            </w:r>
            <w:r w:rsidR="00D047E7">
              <w:rPr>
                <w:rFonts w:ascii="Calibri Light" w:hAnsi="Calibri Light" w:cs="Calibri Light" w:eastAsiaTheme="minorEastAsia"/>
              </w:rPr>
              <w:t>,</w:t>
            </w:r>
            <w:r w:rsidR="00644069">
              <w:rPr>
                <w:rFonts w:ascii="Calibri Light" w:hAnsi="Calibri Light" w:cs="Calibri Light" w:eastAsiaTheme="minorEastAsia"/>
              </w:rPr>
              <w:t xml:space="preserve"> combining University and clinical work</w:t>
            </w:r>
            <w:r w:rsidR="00000753">
              <w:rPr>
                <w:rFonts w:ascii="Calibri Light" w:hAnsi="Calibri Light" w:cs="Calibri Light" w:eastAsiaTheme="minorEastAsia"/>
              </w:rPr>
              <w:t xml:space="preserve">, </w:t>
            </w:r>
            <w:r w:rsidR="00BD7A41">
              <w:rPr>
                <w:rFonts w:ascii="Calibri Light" w:hAnsi="Calibri Light" w:cs="Calibri Light" w:eastAsiaTheme="minorEastAsia"/>
              </w:rPr>
              <w:t xml:space="preserve">which will be </w:t>
            </w:r>
            <w:r w:rsidR="005E2801">
              <w:rPr>
                <w:rFonts w:ascii="Calibri Light" w:hAnsi="Calibri Light" w:cs="Calibri Light" w:eastAsiaTheme="minorEastAsia"/>
              </w:rPr>
              <w:t xml:space="preserve">discussed </w:t>
            </w:r>
            <w:r w:rsidR="00000753">
              <w:rPr>
                <w:rFonts w:ascii="Calibri Light" w:hAnsi="Calibri Light" w:cs="Calibri Light" w:eastAsiaTheme="minorEastAsia"/>
              </w:rPr>
              <w:t xml:space="preserve">and agreed </w:t>
            </w:r>
            <w:r w:rsidR="005E2801">
              <w:rPr>
                <w:rFonts w:ascii="Calibri Light" w:hAnsi="Calibri Light" w:cs="Calibri Light" w:eastAsiaTheme="minorEastAsia"/>
              </w:rPr>
              <w:t>with the successful candidates.</w:t>
            </w:r>
            <w:r w:rsidRPr="00585C89" w:rsidR="00291CF9">
              <w:rPr>
                <w:rFonts w:ascii="Calibri Light" w:hAnsi="Calibri Light" w:cs="Calibri Light" w:eastAsiaTheme="minorEastAsia"/>
              </w:rPr>
              <w:t xml:space="preserve"> </w:t>
            </w:r>
          </w:p>
          <w:p w:rsidR="00644069" w:rsidP="001B27BD" w:rsidRDefault="00644069" w14:paraId="379E1F93" w14:textId="77777777">
            <w:pPr>
              <w:pStyle w:val="TableParagraph"/>
              <w:spacing w:before="1"/>
              <w:ind w:left="288" w:right="288"/>
              <w:rPr>
                <w:rFonts w:ascii="Calibri Light" w:hAnsi="Calibri Light" w:cs="Calibri Light" w:eastAsiaTheme="minorEastAsia"/>
              </w:rPr>
            </w:pPr>
          </w:p>
          <w:p w:rsidR="001B27BD" w:rsidP="001B27BD" w:rsidRDefault="00644069" w14:paraId="5A3B8736" w14:textId="754A7C09">
            <w:pPr>
              <w:pStyle w:val="TableParagraph"/>
              <w:spacing w:before="1"/>
              <w:ind w:left="288" w:right="288"/>
              <w:jc w:val="both"/>
              <w:rPr>
                <w:rFonts w:ascii="Calibri Light" w:hAnsi="Calibri Light" w:cs="Calibri Light"/>
              </w:rPr>
            </w:pPr>
            <w:r>
              <w:rPr>
                <w:rFonts w:ascii="Calibri Light" w:hAnsi="Calibri Light" w:cs="Calibri Light" w:eastAsiaTheme="minorEastAsia"/>
              </w:rPr>
              <w:t>P</w:t>
            </w:r>
            <w:r w:rsidR="00E91A52">
              <w:rPr>
                <w:rFonts w:ascii="Calibri Light" w:hAnsi="Calibri Light" w:cs="Calibri Light" w:eastAsiaTheme="minorEastAsia"/>
              </w:rPr>
              <w:t xml:space="preserve">osts </w:t>
            </w:r>
            <w:r w:rsidR="003E5A43">
              <w:rPr>
                <w:rFonts w:ascii="Calibri Light" w:hAnsi="Calibri Light" w:cs="Calibri Light" w:eastAsiaTheme="minorEastAsia"/>
              </w:rPr>
              <w:t xml:space="preserve">are offered </w:t>
            </w:r>
            <w:r w:rsidR="00E91A52">
              <w:rPr>
                <w:rFonts w:ascii="Calibri Light" w:hAnsi="Calibri Light" w:cs="Calibri Light" w:eastAsiaTheme="minorEastAsia"/>
              </w:rPr>
              <w:t xml:space="preserve">on the University Clinical Lecturer payscale </w:t>
            </w:r>
            <w:r w:rsidR="00D047E7">
              <w:rPr>
                <w:rFonts w:ascii="Calibri Light" w:hAnsi="Calibri Light" w:cs="Calibri Light" w:eastAsiaTheme="minorEastAsia"/>
              </w:rPr>
              <w:t>contract</w:t>
            </w:r>
            <w:r w:rsidR="001B27BD">
              <w:rPr>
                <w:rFonts w:ascii="Calibri Light" w:hAnsi="Calibri Light" w:cs="Calibri Light" w:eastAsiaTheme="minorEastAsia"/>
              </w:rPr>
              <w:t xml:space="preserve">, </w:t>
            </w:r>
            <w:r w:rsidR="00E91A52">
              <w:rPr>
                <w:rFonts w:ascii="Calibri Light" w:hAnsi="Calibri Light" w:cs="Calibri Light" w:eastAsiaTheme="minorEastAsia"/>
              </w:rPr>
              <w:t>which includes</w:t>
            </w:r>
            <w:r w:rsidR="00D047E7">
              <w:rPr>
                <w:rFonts w:ascii="Calibri Light" w:hAnsi="Calibri Light" w:cs="Calibri Light" w:eastAsiaTheme="minorEastAsia"/>
              </w:rPr>
              <w:t xml:space="preserve"> the opportunity to remain in the NHS Pension Scheme </w:t>
            </w:r>
            <w:r w:rsidR="00000753">
              <w:rPr>
                <w:rFonts w:ascii="Calibri Light" w:hAnsi="Calibri Light" w:cs="Calibri Light" w:eastAsiaTheme="minorEastAsia"/>
              </w:rPr>
              <w:t>for this appointment</w:t>
            </w:r>
            <w:r w:rsidR="001B27BD">
              <w:rPr>
                <w:rFonts w:ascii="Calibri Light" w:hAnsi="Calibri Light" w:cs="Calibri Light" w:eastAsiaTheme="minorEastAsia"/>
              </w:rPr>
              <w:t xml:space="preserve"> for which applicants must also maintain </w:t>
            </w:r>
            <w:r w:rsidR="003E5A43">
              <w:rPr>
                <w:rFonts w:ascii="Calibri Light" w:hAnsi="Calibri Light" w:cs="Calibri Light" w:eastAsiaTheme="minorEastAsia"/>
              </w:rPr>
              <w:t xml:space="preserve">some </w:t>
            </w:r>
            <w:r w:rsidR="00D047E7">
              <w:rPr>
                <w:rFonts w:ascii="Calibri Light" w:hAnsi="Calibri Light" w:cs="Calibri Light" w:eastAsiaTheme="minorEastAsia"/>
              </w:rPr>
              <w:t xml:space="preserve">clinical work. </w:t>
            </w:r>
            <w:r w:rsidRPr="00D910B0" w:rsidR="00D910B0">
              <w:rPr>
                <w:rFonts w:ascii="Calibri Light" w:hAnsi="Calibri Light" w:cs="Calibri Light"/>
              </w:rPr>
              <w:t>The Medical School has close relationships with local NHS primary and secondary care providers, and we can support you in seeking clinical opportunities alongside academic commitments.</w:t>
            </w:r>
            <w:r w:rsidR="001B27BD">
              <w:rPr>
                <w:rFonts w:ascii="Calibri Light" w:hAnsi="Calibri Light" w:cs="Calibri Light"/>
              </w:rPr>
              <w:t xml:space="preserve"> </w:t>
            </w:r>
          </w:p>
          <w:p w:rsidR="001B27BD" w:rsidP="001B27BD" w:rsidRDefault="001B27BD" w14:paraId="70C9A938" w14:textId="77777777">
            <w:pPr>
              <w:pStyle w:val="TableParagraph"/>
              <w:spacing w:before="1"/>
              <w:ind w:left="288" w:right="288"/>
              <w:jc w:val="both"/>
              <w:rPr>
                <w:rFonts w:ascii="Calibri Light" w:hAnsi="Calibri Light" w:cs="Calibri Light"/>
              </w:rPr>
            </w:pPr>
          </w:p>
          <w:p w:rsidRPr="000F7AA9" w:rsidR="00774DA7" w:rsidP="001B27BD" w:rsidRDefault="001B27BD" w14:paraId="20B0880B" w14:textId="122A0334">
            <w:pPr>
              <w:pStyle w:val="TableParagraph"/>
              <w:spacing w:before="1"/>
              <w:ind w:left="288" w:right="288"/>
              <w:jc w:val="both"/>
              <w:rPr>
                <w:rFonts w:ascii="Calibri Light" w:hAnsi="Calibri Light" w:cs="Calibri Light" w:eastAsiaTheme="minorEastAsia"/>
              </w:rPr>
            </w:pPr>
            <w:r>
              <w:rPr>
                <w:rFonts w:ascii="Calibri Light" w:hAnsi="Calibri Light" w:cs="Calibri Light"/>
              </w:rPr>
              <w:t>T</w:t>
            </w:r>
            <w:r w:rsidR="00774DA7">
              <w:rPr>
                <w:rFonts w:ascii="Calibri Light" w:hAnsi="Calibri Light" w:cs="Calibri Light"/>
              </w:rPr>
              <w:t xml:space="preserve">here is </w:t>
            </w:r>
            <w:r w:rsidR="008E1D41">
              <w:rPr>
                <w:rFonts w:ascii="Calibri Light" w:hAnsi="Calibri Light" w:cs="Calibri Light"/>
              </w:rPr>
              <w:t xml:space="preserve">also a potential </w:t>
            </w:r>
            <w:r w:rsidR="00774DA7">
              <w:rPr>
                <w:rFonts w:ascii="Calibri Light" w:hAnsi="Calibri Light" w:cs="Calibri Light"/>
              </w:rPr>
              <w:t xml:space="preserve">opportunity for collaboration with the </w:t>
            </w:r>
            <w:r w:rsidR="008E1D41">
              <w:rPr>
                <w:rFonts w:ascii="Calibri Light" w:hAnsi="Calibri Light" w:cs="Calibri Light"/>
              </w:rPr>
              <w:t>G</w:t>
            </w:r>
            <w:r w:rsidR="00686C36">
              <w:rPr>
                <w:rFonts w:ascii="Calibri Light" w:hAnsi="Calibri Light" w:cs="Calibri Light"/>
              </w:rPr>
              <w:t xml:space="preserve">eneral </w:t>
            </w:r>
            <w:r w:rsidR="008E1D41">
              <w:rPr>
                <w:rFonts w:ascii="Calibri Light" w:hAnsi="Calibri Light" w:cs="Calibri Light"/>
              </w:rPr>
              <w:t>S</w:t>
            </w:r>
            <w:r w:rsidR="00686C36">
              <w:rPr>
                <w:rFonts w:ascii="Calibri Light" w:hAnsi="Calibri Light" w:cs="Calibri Light"/>
              </w:rPr>
              <w:t xml:space="preserve">urgery team at the </w:t>
            </w:r>
            <w:r w:rsidR="000C40EA">
              <w:rPr>
                <w:rFonts w:ascii="Calibri Light" w:hAnsi="Calibri Light" w:cs="Calibri Light"/>
              </w:rPr>
              <w:t>Worcestershire Acute Hospitals NHS Trust</w:t>
            </w:r>
            <w:r w:rsidR="00686C36">
              <w:rPr>
                <w:rFonts w:ascii="Calibri Light" w:hAnsi="Calibri Light" w:cs="Calibri Light"/>
              </w:rPr>
              <w:t xml:space="preserve">: this will involve participation in the  </w:t>
            </w:r>
            <w:r w:rsidR="00686C36">
              <w:rPr>
                <w:rFonts w:ascii="Calibri Light" w:hAnsi="Calibri Light" w:cs="Calibri Light" w:eastAsiaTheme="minorEastAsia"/>
              </w:rPr>
              <w:t>g</w:t>
            </w:r>
            <w:r w:rsidR="00774DA7">
              <w:rPr>
                <w:rFonts w:ascii="Calibri Light" w:hAnsi="Calibri Light" w:cs="Calibri Light" w:eastAsiaTheme="minorEastAsia"/>
              </w:rPr>
              <w:t xml:space="preserve">eneral surgery </w:t>
            </w:r>
            <w:r w:rsidR="00686C36">
              <w:rPr>
                <w:rFonts w:ascii="Calibri Light" w:hAnsi="Calibri Light" w:cs="Calibri Light" w:eastAsiaTheme="minorEastAsia"/>
              </w:rPr>
              <w:t>on</w:t>
            </w:r>
            <w:r w:rsidR="008E1D41">
              <w:rPr>
                <w:rFonts w:ascii="Calibri Light" w:hAnsi="Calibri Light" w:cs="Calibri Light" w:eastAsiaTheme="minorEastAsia"/>
              </w:rPr>
              <w:t>-</w:t>
            </w:r>
            <w:r w:rsidR="00686C36">
              <w:rPr>
                <w:rFonts w:ascii="Calibri Light" w:hAnsi="Calibri Light" w:cs="Calibri Light" w:eastAsiaTheme="minorEastAsia"/>
              </w:rPr>
              <w:t>call</w:t>
            </w:r>
            <w:r w:rsidR="00774DA7">
              <w:rPr>
                <w:rFonts w:ascii="Calibri Light" w:hAnsi="Calibri Light" w:cs="Calibri Light" w:eastAsiaTheme="minorEastAsia"/>
              </w:rPr>
              <w:t xml:space="preserve"> rota </w:t>
            </w:r>
            <w:r w:rsidR="00686C36">
              <w:rPr>
                <w:rFonts w:ascii="Calibri Light" w:hAnsi="Calibri Light" w:cs="Calibri Light" w:eastAsiaTheme="minorEastAsia"/>
              </w:rPr>
              <w:t xml:space="preserve">and the opportunity to undertake </w:t>
            </w:r>
            <w:r w:rsidR="00774DA7">
              <w:rPr>
                <w:rFonts w:ascii="Calibri Light" w:hAnsi="Calibri Light" w:cs="Calibri Light" w:eastAsiaTheme="minorEastAsia"/>
              </w:rPr>
              <w:t>quality improvement/audit/research as desired in collaboration with a General Surgical Consultant</w:t>
            </w:r>
            <w:r w:rsidR="00686C36">
              <w:rPr>
                <w:rFonts w:ascii="Calibri Light" w:hAnsi="Calibri Light" w:cs="Calibri Light" w:eastAsiaTheme="minorEastAsia"/>
              </w:rPr>
              <w:t xml:space="preserve">. </w:t>
            </w:r>
            <w:r w:rsidR="000420F3">
              <w:rPr>
                <w:rFonts w:ascii="Calibri Light" w:hAnsi="Calibri Light" w:cs="Calibri Light" w:eastAsiaTheme="minorEastAsia"/>
              </w:rPr>
              <w:t>For this opportunity you will need to h</w:t>
            </w:r>
            <w:r w:rsidRPr="000420F3" w:rsidR="000420F3">
              <w:rPr>
                <w:rFonts w:ascii="Calibri Light" w:hAnsi="Calibri Light" w:cs="Calibri Light" w:eastAsiaTheme="minorEastAsia"/>
              </w:rPr>
              <w:t xml:space="preserve">ave experience in </w:t>
            </w:r>
            <w:r w:rsidR="008E1D41">
              <w:rPr>
                <w:rFonts w:ascii="Calibri Light" w:hAnsi="Calibri Light" w:cs="Calibri Light" w:eastAsiaTheme="minorEastAsia"/>
              </w:rPr>
              <w:t>G</w:t>
            </w:r>
            <w:r w:rsidRPr="000420F3" w:rsidR="000420F3">
              <w:rPr>
                <w:rFonts w:ascii="Calibri Light" w:hAnsi="Calibri Light" w:cs="Calibri Light" w:eastAsiaTheme="minorEastAsia"/>
              </w:rPr>
              <w:t>eneral Surgery</w:t>
            </w:r>
            <w:r w:rsidR="00CC05A2">
              <w:rPr>
                <w:rFonts w:ascii="Calibri Light" w:hAnsi="Calibri Light" w:cs="Calibri Light" w:eastAsiaTheme="minorEastAsia"/>
              </w:rPr>
              <w:t xml:space="preserve">, and </w:t>
            </w:r>
            <w:r w:rsidRPr="000420F3" w:rsidR="000420F3">
              <w:rPr>
                <w:rFonts w:ascii="Calibri Light" w:hAnsi="Calibri Light" w:cs="Calibri Light" w:eastAsiaTheme="minorEastAsia"/>
              </w:rPr>
              <w:t>adequate clinical knowledge and skills to be able to help in the management of acute general surgical patients</w:t>
            </w:r>
            <w:r w:rsidR="00CC05A2">
              <w:rPr>
                <w:rFonts w:ascii="Calibri Light" w:hAnsi="Calibri Light" w:cs="Calibri Light" w:eastAsiaTheme="minorEastAsia"/>
              </w:rPr>
              <w:t xml:space="preserve">. </w:t>
            </w:r>
            <w:r w:rsidR="00686C36">
              <w:rPr>
                <w:rFonts w:ascii="Calibri Light" w:hAnsi="Calibri Light" w:cs="Calibri Light" w:eastAsiaTheme="minorEastAsia"/>
              </w:rPr>
              <w:t>Further information for those interested in this opportunity will be available for shortlisted applicants to discuss at interview.</w:t>
            </w:r>
          </w:p>
          <w:p w:rsidR="006F60D8" w:rsidP="001B27BD" w:rsidRDefault="006F60D8" w14:paraId="1CC55FB0" w14:textId="77777777">
            <w:pPr>
              <w:pStyle w:val="TableParagraph"/>
              <w:spacing w:before="1"/>
              <w:ind w:left="288" w:right="288"/>
              <w:rPr>
                <w:rFonts w:ascii="Calibri Light" w:hAnsi="Calibri Light" w:cs="Calibri Light"/>
              </w:rPr>
            </w:pPr>
          </w:p>
          <w:p w:rsidR="006F60D8" w:rsidP="001B27BD" w:rsidRDefault="006F60D8" w14:paraId="7917DA2E" w14:textId="0C81A7A4">
            <w:pPr>
              <w:pStyle w:val="TableParagraph"/>
              <w:spacing w:before="1"/>
              <w:ind w:left="288" w:right="288"/>
              <w:rPr>
                <w:rFonts w:ascii="Calibri Light" w:hAnsi="Calibri Light" w:cs="Calibri Light"/>
              </w:rPr>
            </w:pPr>
            <w:r>
              <w:rPr>
                <w:rFonts w:ascii="Calibri Light" w:hAnsi="Calibri Light" w:cs="Calibri Light"/>
              </w:rPr>
              <w:t xml:space="preserve">For further information on the University, Medical School and the MBChB Programme please visit our website: </w:t>
            </w:r>
          </w:p>
          <w:p w:rsidR="00426C52" w:rsidP="001B27BD" w:rsidRDefault="00426C52" w14:paraId="53E470D8" w14:textId="77777777">
            <w:pPr>
              <w:pStyle w:val="TableParagraph"/>
              <w:spacing w:before="1"/>
              <w:ind w:left="288" w:right="288"/>
              <w:rPr>
                <w:rFonts w:ascii="Calibri Light" w:hAnsi="Calibri Light" w:cs="Calibri Light"/>
              </w:rPr>
            </w:pPr>
          </w:p>
          <w:p w:rsidRPr="00544D57" w:rsidR="00544D57" w:rsidP="001B27BD" w:rsidRDefault="00000000" w14:paraId="08CCA938" w14:textId="54C48725">
            <w:pPr>
              <w:pStyle w:val="TableParagraph"/>
              <w:spacing w:before="1"/>
              <w:ind w:left="288" w:right="288"/>
              <w:rPr>
                <w:rFonts w:ascii="Calibri Light" w:hAnsi="Calibri Light" w:cs="Calibri Light"/>
                <w:b/>
                <w:bCs/>
              </w:rPr>
            </w:pPr>
            <w:hyperlink w:history="1" r:id="rId11">
              <w:r w:rsidRPr="00544D57" w:rsidR="00544D57">
                <w:rPr>
                  <w:rStyle w:val="Hyperlink"/>
                  <w:rFonts w:ascii="Calibri Light" w:hAnsi="Calibri Light" w:cs="Calibri Light"/>
                  <w:b/>
                  <w:bCs/>
                </w:rPr>
                <w:t>https://www.worcester.ac.uk/about/academic-schools/medical-school/</w:t>
              </w:r>
            </w:hyperlink>
          </w:p>
          <w:p w:rsidR="006F60D8" w:rsidP="001B27BD" w:rsidRDefault="006F60D8" w14:paraId="2143CB64" w14:textId="77777777">
            <w:pPr>
              <w:pStyle w:val="TableParagraph"/>
              <w:spacing w:before="1"/>
              <w:ind w:left="288" w:right="288"/>
              <w:rPr>
                <w:rFonts w:ascii="Calibri Light" w:hAnsi="Calibri Light" w:cs="Calibri Light" w:eastAsiaTheme="minorEastAsia"/>
              </w:rPr>
            </w:pPr>
          </w:p>
          <w:p w:rsidR="001B27BD" w:rsidP="001B27BD" w:rsidRDefault="00000000" w14:paraId="0E6FFB9B" w14:textId="4E348412">
            <w:pPr>
              <w:pStyle w:val="TableParagraph"/>
              <w:spacing w:before="1"/>
              <w:ind w:left="288" w:right="288"/>
              <w:rPr>
                <w:rFonts w:ascii="Calibri Light" w:hAnsi="Calibri Light" w:cs="Calibri Light" w:eastAsiaTheme="minorEastAsia"/>
                <w:b/>
                <w:bCs/>
              </w:rPr>
            </w:pPr>
            <w:hyperlink w:history="1" r:id="rId12">
              <w:r w:rsidRPr="00944299" w:rsidR="004307C0">
                <w:rPr>
                  <w:rStyle w:val="Hyperlink"/>
                  <w:rFonts w:ascii="Calibri Light" w:hAnsi="Calibri Light" w:cs="Calibri Light" w:eastAsiaTheme="minorEastAsia"/>
                  <w:b/>
                  <w:bCs/>
                </w:rPr>
                <w:t>https://www.worcester.ac.uk/courses/medicine-mbchb</w:t>
              </w:r>
            </w:hyperlink>
          </w:p>
          <w:p w:rsidRPr="00585C89" w:rsidR="004307C0" w:rsidP="001B27BD" w:rsidRDefault="004307C0" w14:paraId="26C36985" w14:textId="169B8681">
            <w:pPr>
              <w:pStyle w:val="TableParagraph"/>
              <w:spacing w:before="1"/>
              <w:ind w:left="288" w:right="288"/>
              <w:rPr>
                <w:rFonts w:ascii="Calibri Light" w:hAnsi="Calibri Light" w:cs="Calibri Light" w:eastAsiaTheme="minorEastAsia"/>
                <w:b/>
                <w:bCs/>
              </w:rPr>
            </w:pPr>
          </w:p>
        </w:tc>
      </w:tr>
      <w:tr w:rsidR="001B27BD" w:rsidTr="155D1592" w14:paraId="4ED9D38A" w14:textId="77777777">
        <w:trPr>
          <w:trHeight w:val="3047"/>
        </w:trPr>
        <w:tc>
          <w:tcPr>
            <w:tcW w:w="9018" w:type="dxa"/>
            <w:gridSpan w:val="2"/>
            <w:tcMar/>
          </w:tcPr>
          <w:p w:rsidRPr="008B198A" w:rsidR="00323A92" w:rsidP="00323A92" w:rsidRDefault="00323A92" w14:paraId="7DB15892" w14:textId="77777777">
            <w:pPr>
              <w:pStyle w:val="TableParagraph"/>
              <w:shd w:val="clear" w:color="auto" w:fill="FFFFFF" w:themeFill="background1"/>
              <w:spacing w:before="1"/>
              <w:ind w:left="288" w:right="288"/>
              <w:rPr>
                <w:rFonts w:ascii="Calibri Light" w:hAnsi="Calibri Light" w:cs="Calibri Light"/>
                <w:b/>
              </w:rPr>
            </w:pPr>
            <w:r w:rsidRPr="008B198A">
              <w:rPr>
                <w:rFonts w:ascii="Calibri Light" w:hAnsi="Calibri Light" w:cs="Calibri Light"/>
                <w:b/>
              </w:rPr>
              <w:lastRenderedPageBreak/>
              <w:t>Selection Methods</w:t>
            </w:r>
          </w:p>
          <w:p w:rsidRPr="008B198A" w:rsidR="00323A92" w:rsidP="00323A92" w:rsidRDefault="00323A92" w14:paraId="179FC8AF" w14:textId="77777777">
            <w:pPr>
              <w:pStyle w:val="TableParagraph"/>
              <w:spacing w:before="1"/>
              <w:ind w:left="288" w:right="288"/>
              <w:rPr>
                <w:rFonts w:ascii="Calibri Light" w:hAnsi="Calibri Light" w:cs="Calibri Light"/>
                <w:b/>
              </w:rPr>
            </w:pPr>
          </w:p>
          <w:p w:rsidRPr="00E35F60" w:rsidR="00323A92" w:rsidP="155D1592" w:rsidRDefault="00323A92" w14:paraId="67E2ADED" w14:textId="720F1FFB">
            <w:pPr>
              <w:pStyle w:val="TableParagraph"/>
              <w:spacing w:before="1"/>
              <w:ind w:left="288" w:right="288"/>
              <w:rPr>
                <w:rFonts w:ascii="Calibri Light" w:hAnsi="Calibri Light" w:cs="Calibri Light"/>
                <w:b w:val="1"/>
                <w:bCs w:val="1"/>
              </w:rPr>
            </w:pPr>
            <w:r w:rsidRPr="155D1592" w:rsidR="00323A92">
              <w:rPr>
                <w:rFonts w:ascii="Calibri Light" w:hAnsi="Calibri Light" w:cs="Calibri Light"/>
              </w:rPr>
              <w:t xml:space="preserve">Shortlisted candidates will be asked to deliver </w:t>
            </w:r>
            <w:r w:rsidRPr="155D1592" w:rsidR="116EF439">
              <w:rPr>
                <w:rFonts w:ascii="Calibri Light" w:hAnsi="Calibri Light" w:cs="Calibri Light"/>
              </w:rPr>
              <w:t>a micro</w:t>
            </w:r>
            <w:r w:rsidRPr="155D1592" w:rsidR="00323A92">
              <w:rPr>
                <w:rFonts w:ascii="Calibri Light" w:hAnsi="Calibri Light" w:cs="Calibri Light"/>
              </w:rPr>
              <w:t xml:space="preserve"> teaching session, followed by a formal panel interview. The teaching brief</w:t>
            </w:r>
            <w:r w:rsidRPr="155D1592" w:rsidR="00323A92">
              <w:rPr>
                <w:rFonts w:ascii="Calibri Light" w:hAnsi="Calibri Light" w:cs="Calibri Light"/>
              </w:rPr>
              <w:t xml:space="preserve"> is</w:t>
            </w:r>
            <w:r w:rsidRPr="155D1592" w:rsidR="00323A92">
              <w:rPr>
                <w:rFonts w:ascii="Calibri Light" w:hAnsi="Calibri Light" w:cs="Calibri Light"/>
              </w:rPr>
              <w:t xml:space="preserve"> as follows: </w:t>
            </w:r>
          </w:p>
          <w:p w:rsidRPr="00E35F60" w:rsidR="00323A92" w:rsidP="00E35F60" w:rsidRDefault="00323A92" w14:paraId="7E373A74" w14:textId="77777777">
            <w:pPr>
              <w:ind w:left="288" w:right="288"/>
              <w:rPr>
                <w:rFonts w:ascii="Calibri Light" w:hAnsi="Calibri Light" w:cs="Calibri Light"/>
              </w:rPr>
            </w:pPr>
          </w:p>
          <w:p w:rsidR="00323A92" w:rsidP="00E35F60" w:rsidRDefault="00323A92" w14:paraId="5804A9FF" w14:textId="77777777">
            <w:pPr>
              <w:shd w:val="clear" w:color="auto" w:fill="FFFFFF" w:themeFill="background1"/>
              <w:ind w:left="288" w:right="288"/>
              <w:rPr>
                <w:rFonts w:ascii="Calibri Light" w:hAnsi="Calibri Light" w:cs="Calibri Light"/>
              </w:rPr>
            </w:pPr>
            <w:r w:rsidRPr="00E35F60">
              <w:rPr>
                <w:rFonts w:ascii="Calibri Light" w:hAnsi="Calibri Light" w:cs="Calibri Light"/>
                <w:u w:val="single"/>
              </w:rPr>
              <w:t>Teaching session:</w:t>
            </w:r>
            <w:r w:rsidRPr="00E35F60">
              <w:rPr>
                <w:rFonts w:ascii="Calibri Light" w:hAnsi="Calibri Light" w:cs="Calibri Light"/>
              </w:rPr>
              <w:t xml:space="preserve">  </w:t>
            </w:r>
          </w:p>
          <w:p w:rsidRPr="00CB55AE" w:rsidR="001B27BD" w:rsidP="00E35F60" w:rsidRDefault="00323A92" w14:paraId="40FD4200" w14:textId="62E21D81">
            <w:pPr>
              <w:pStyle w:val="TableParagraph"/>
              <w:spacing w:before="1"/>
              <w:ind w:left="288" w:right="288"/>
              <w:rPr>
                <w:rFonts w:ascii="Calibri Light" w:hAnsi="Calibri Light" w:cs="Calibri Light" w:eastAsiaTheme="minorEastAsia"/>
                <w:b/>
                <w:bCs/>
              </w:rPr>
            </w:pPr>
            <w:r w:rsidRPr="00E35F60">
              <w:rPr>
                <w:rFonts w:ascii="Calibri Light" w:hAnsi="Calibri Light" w:cs="Calibri Light"/>
                <w:bCs/>
              </w:rPr>
              <w:t xml:space="preserve">Please deliver a 20- minute teaching session on an aspect of </w:t>
            </w:r>
            <w:r w:rsidRPr="00E35F60" w:rsidR="00114DC3">
              <w:rPr>
                <w:rFonts w:ascii="Calibri Light" w:hAnsi="Calibri Light" w:cs="Calibri Light"/>
                <w:bCs/>
              </w:rPr>
              <w:t>anatomy,</w:t>
            </w:r>
            <w:r w:rsidRPr="00E35F60" w:rsidR="00E35F60">
              <w:rPr>
                <w:rFonts w:ascii="Calibri Light" w:hAnsi="Calibri Light" w:cs="Calibri Light"/>
                <w:bCs/>
              </w:rPr>
              <w:t xml:space="preserve"> </w:t>
            </w:r>
            <w:r w:rsidRPr="00E35F60" w:rsidR="00114DC3">
              <w:rPr>
                <w:rFonts w:ascii="Calibri Light" w:hAnsi="Calibri Light" w:cs="Calibri Light"/>
                <w:bCs/>
              </w:rPr>
              <w:t xml:space="preserve">physiology or clinical skills </w:t>
            </w:r>
            <w:r w:rsidRPr="00E35F60">
              <w:rPr>
                <w:rFonts w:ascii="Calibri Light" w:hAnsi="Calibri Light" w:cs="Calibri Light"/>
                <w:bCs/>
              </w:rPr>
              <w:t>that is appropriate for Level 5 [Year 1] medical students on the graduate entry MBChB programme.</w:t>
            </w:r>
            <w:r>
              <w:rPr>
                <w:bCs/>
              </w:rPr>
              <w:t xml:space="preserve"> </w:t>
            </w:r>
          </w:p>
        </w:tc>
      </w:tr>
    </w:tbl>
    <w:p w:rsidR="008B270F" w:rsidP="359D4807" w:rsidRDefault="008B270F" w14:paraId="58C6CBC2" w14:textId="3AD47A97">
      <w:pPr>
        <w:spacing w:before="150"/>
        <w:rPr>
          <w:rFonts w:asciiTheme="minorHAnsi" w:hAnsiTheme="minorHAnsi" w:eastAsiaTheme="minorEastAsia" w:cstheme="minorBidi"/>
          <w:sz w:val="20"/>
          <w:szCs w:val="20"/>
        </w:rPr>
      </w:pPr>
    </w:p>
    <w:sectPr w:rsidR="008B270F">
      <w:headerReference w:type="default" r:id="rId13"/>
      <w:footerReference w:type="default" r:id="rId14"/>
      <w:pgSz w:w="11910" w:h="16840" w:orient="portrait"/>
      <w:pgMar w:top="1380" w:right="1320" w:bottom="860" w:left="1340" w:header="512" w:footer="6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0E44" w:rsidRDefault="00F40E44" w14:paraId="3F13C9DA" w14:textId="77777777">
      <w:r>
        <w:separator/>
      </w:r>
    </w:p>
  </w:endnote>
  <w:endnote w:type="continuationSeparator" w:id="0">
    <w:p w:rsidR="00F40E44" w:rsidRDefault="00F40E44" w14:paraId="52ED67D7" w14:textId="77777777">
      <w:r>
        <w:continuationSeparator/>
      </w:r>
    </w:p>
  </w:endnote>
  <w:endnote w:type="continuationNotice" w:id="1">
    <w:p w:rsidR="00F40E44" w:rsidRDefault="00F40E44" w14:paraId="67758B5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7310E" w:rsidR="000015BA" w:rsidRDefault="000015BA" w14:paraId="7BCE4112" w14:textId="4F265442">
    <w:pPr>
      <w:pStyle w:val="Footer"/>
      <w:rPr>
        <w:rFonts w:ascii="Calibri Light" w:hAnsi="Calibri Light" w:cs="Calibri Light"/>
        <w:sz w:val="20"/>
        <w:szCs w:val="20"/>
      </w:rPr>
    </w:pPr>
    <w:r w:rsidRPr="0037310E">
      <w:rPr>
        <w:rFonts w:ascii="Calibri Light" w:hAnsi="Calibri Light" w:cs="Calibri Light"/>
        <w:sz w:val="20"/>
        <w:szCs w:val="20"/>
      </w:rPr>
      <w:t xml:space="preserve">TCMS Clinical Teaching Fellow Job Description </w:t>
    </w:r>
    <w:r w:rsidR="00BF2E4C">
      <w:rPr>
        <w:rFonts w:ascii="Calibri Light" w:hAnsi="Calibri Light" w:cs="Calibri Light"/>
        <w:sz w:val="20"/>
        <w:szCs w:val="20"/>
      </w:rPr>
      <w:t xml:space="preserve"> revised </w:t>
    </w:r>
    <w:r w:rsidR="001B27BD">
      <w:rPr>
        <w:rFonts w:ascii="Calibri Light" w:hAnsi="Calibri Light" w:cs="Calibri Light"/>
        <w:sz w:val="20"/>
        <w:szCs w:val="20"/>
      </w:rPr>
      <w:t>23</w:t>
    </w:r>
    <w:r w:rsidR="00514A89">
      <w:rPr>
        <w:rFonts w:ascii="Calibri Light" w:hAnsi="Calibri Light" w:cs="Calibri Light"/>
        <w:sz w:val="20"/>
        <w:szCs w:val="20"/>
      </w:rPr>
      <w:t xml:space="preserve">/04/2024 </w:t>
    </w:r>
  </w:p>
  <w:p w:rsidR="008B270F" w:rsidRDefault="008B270F" w14:paraId="2B35CF32" w14:textId="0575306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0E44" w:rsidRDefault="00F40E44" w14:paraId="0B855E53" w14:textId="77777777">
      <w:r>
        <w:separator/>
      </w:r>
    </w:p>
  </w:footnote>
  <w:footnote w:type="continuationSeparator" w:id="0">
    <w:p w:rsidR="00F40E44" w:rsidRDefault="00F40E44" w14:paraId="51874351" w14:textId="77777777">
      <w:r>
        <w:continuationSeparator/>
      </w:r>
    </w:p>
  </w:footnote>
  <w:footnote w:type="continuationNotice" w:id="1">
    <w:p w:rsidR="00F40E44" w:rsidRDefault="00F40E44" w14:paraId="05E200B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B270F" w:rsidRDefault="001B4D0D" w14:paraId="119A4707" w14:textId="79C76924">
    <w:pPr>
      <w:pStyle w:val="BodyText"/>
      <w:spacing w:line="14" w:lineRule="auto"/>
      <w:rPr>
        <w:sz w:val="20"/>
      </w:rPr>
    </w:pPr>
    <w:r>
      <w:rPr>
        <w:noProof/>
      </w:rPr>
      <w:drawing>
        <wp:anchor distT="0" distB="0" distL="0" distR="0" simplePos="0" relativeHeight="251657216" behindDoc="1" locked="0" layoutInCell="1" allowOverlap="1" wp14:anchorId="56303A78" wp14:editId="133FF1B3">
          <wp:simplePos x="0" y="0"/>
          <wp:positionH relativeFrom="page">
            <wp:posOffset>552450</wp:posOffset>
          </wp:positionH>
          <wp:positionV relativeFrom="page">
            <wp:posOffset>325018</wp:posOffset>
          </wp:positionV>
          <wp:extent cx="1371600" cy="49987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71600" cy="499872"/>
                  </a:xfrm>
                  <a:prstGeom prst="rect">
                    <a:avLst/>
                  </a:prstGeom>
                </pic:spPr>
              </pic:pic>
            </a:graphicData>
          </a:graphic>
        </wp:anchor>
      </w:drawing>
    </w:r>
  </w:p>
</w:hdr>
</file>

<file path=word/intelligence.xml><?xml version="1.0" encoding="utf-8"?>
<int:Intelligence xmlns:int="http://schemas.microsoft.com/office/intelligence/2019/intelligence">
  <int:IntelligenceSettings/>
  <int:Manifest>
    <int:WordHash hashCode="PWafCxOSa2dSK6" id="04A4gYb3"/>
    <int:ParagraphRange paragraphId="731360682" textId="246522209" start="75" length="6" invalidationStart="75" invalidationLength="6" id="EPT6HQLZ"/>
    <int:ParagraphRange paragraphId="731360682" textId="246522209" start="174" length="6" invalidationStart="174" invalidationLength="6" id="AXVXh08L"/>
    <int:ParagraphRange paragraphId="731360682" textId="246522209" start="295" length="6" invalidationStart="295" invalidationLength="6" id="uox0enFL"/>
    <int:ParagraphRange paragraphId="1941585861" textId="1359485822" start="402" length="6" invalidationStart="402" invalidationLength="6" id="lZvgAhsw"/>
    <int:ParagraphRange paragraphId="991838567" textId="2004318071" start="29" length="6" invalidationStart="29" invalidationLength="6" id="9aVlcGxF"/>
    <int:ParagraphRange paragraphId="1204360607" textId="731675564" start="203" length="6" invalidationStart="203" invalidationLength="6" id="3mPjByu4"/>
    <int:ParagraphRange paragraphId="1416421663" textId="1444593023" start="250" length="6" invalidationStart="250" invalidationLength="6" id="zhLJ0xHr"/>
    <int:ParagraphRange paragraphId="1416421663" textId="2045060959" start="249" length="6" invalidationStart="249" invalidationLength="6" id="85F5zf8t"/>
    <int:ParagraphRange paragraphId="1071196646" textId="864095746" start="412" length="8" invalidationStart="412" invalidationLength="8" id="jGXkkpC2"/>
    <int:ParagraphRange paragraphId="1473757570" textId="2014046455" start="296" length="6" invalidationStart="296" invalidationLength="6" id="xlnfky4V"/>
    <int:ParagraphRange paragraphId="955977588" textId="2027245742" start="332" length="6" invalidationStart="332" invalidationLength="6" id="dsmt2Vda"/>
    <int:ParagraphRange paragraphId="955977588" textId="2027245742" start="161" length="6" invalidationStart="161" invalidationLength="6" id="d4FYRbjc"/>
    <int:ParagraphRange paragraphId="1818826569" textId="374001949" start="30" length="6" invalidationStart="30" invalidationLength="6" id="Clz47xBq"/>
    <int:ParagraphRange paragraphId="1204360607" textId="488238596" start="152" length="6" invalidationStart="152" invalidationLength="6" id="XCfrDx01"/>
    <int:ParagraphRange paragraphId="1416421663" textId="938282395" start="250" length="6" invalidationStart="250" invalidationLength="6" id="qLjeMFMD"/>
    <int:ParagraphRange paragraphId="1071196646" textId="1087723728" start="438" length="8" invalidationStart="438" invalidationLength="8" id="JsJGFpOn"/>
    <int:ParagraphRange paragraphId="1416421663" textId="1055842628" start="249" length="6" invalidationStart="249" invalidationLength="6" id="B5KYCctj"/>
    <int:ParagraphRange paragraphId="1204360607" textId="1333743672" start="183" length="6" invalidationStart="183" invalidationLength="6" id="2IMlk6s7"/>
  </int:Manifest>
  <int:Observations>
    <int:Content id="04A4gYb3">
      <int:Rejection type="LegacyProofing"/>
    </int:Content>
    <int:Content id="EPT6HQLZ">
      <int:Rejection type="LegacyProofing"/>
    </int:Content>
    <int:Content id="AXVXh08L">
      <int:Rejection type="LegacyProofing"/>
    </int:Content>
    <int:Content id="uox0enFL">
      <int:Rejection type="LegacyProofing"/>
    </int:Content>
    <int:Content id="lZvgAhsw">
      <int:Rejection type="LegacyProofing"/>
    </int:Content>
    <int:Content id="9aVlcGxF">
      <int:Rejection type="LegacyProofing"/>
    </int:Content>
    <int:Content id="3mPjByu4">
      <int:Rejection type="LegacyProofing"/>
    </int:Content>
    <int:Content id="zhLJ0xHr">
      <int:Rejection type="LegacyProofing"/>
    </int:Content>
    <int:Content id="85F5zf8t">
      <int:Rejection type="LegacyProofing"/>
    </int:Content>
    <int:Content id="jGXkkpC2">
      <int:Rejection type="LegacyProofing"/>
    </int:Content>
    <int:Content id="xlnfky4V">
      <int:Rejection type="LegacyProofing"/>
    </int:Content>
    <int:Content id="dsmt2Vda">
      <int:Rejection type="LegacyProofing"/>
    </int:Content>
    <int:Content id="d4FYRbjc">
      <int:Rejection type="LegacyProofing"/>
    </int:Content>
    <int:Content id="Clz47xBq">
      <int:Rejection type="LegacyProofing"/>
    </int:Content>
    <int:Content id="XCfrDx01">
      <int:Rejection type="LegacyProofing"/>
    </int:Content>
    <int:Content id="qLjeMFMD">
      <int:Rejection type="LegacyProofing"/>
    </int:Content>
    <int:Content id="JsJGFpOn">
      <int:Rejection type="LegacyProofing"/>
    </int:Content>
    <int:Content id="B5KYCctj">
      <int:Rejection type="LegacyProofing"/>
    </int:Content>
    <int:Content id="2IMlk6s7">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4052"/>
    <w:multiLevelType w:val="hybridMultilevel"/>
    <w:tmpl w:val="809A0F5A"/>
    <w:lvl w:ilvl="0" w:tplc="3D54149C">
      <w:start w:val="10"/>
      <w:numFmt w:val="decimal"/>
      <w:lvlText w:val="%1."/>
      <w:lvlJc w:val="left"/>
      <w:pPr>
        <w:ind w:left="936" w:hanging="361"/>
      </w:pPr>
      <w:rPr>
        <w:rFonts w:hint="default" w:ascii="Calibri" w:hAnsi="Calibri" w:eastAsia="Calibri" w:cs="Calibri"/>
        <w:b w:val="0"/>
        <w:bCs w:val="0"/>
        <w:i w:val="0"/>
        <w:iCs w:val="0"/>
        <w:spacing w:val="-2"/>
        <w:w w:val="100"/>
        <w:sz w:val="22"/>
        <w:szCs w:val="22"/>
        <w:lang w:val="en-GB" w:eastAsia="en-US" w:bidi="ar-SA"/>
      </w:rPr>
    </w:lvl>
    <w:lvl w:ilvl="1" w:tplc="25045722">
      <w:numFmt w:val="bullet"/>
      <w:lvlText w:val="•"/>
      <w:lvlJc w:val="left"/>
      <w:pPr>
        <w:ind w:left="1770" w:hanging="361"/>
      </w:pPr>
      <w:rPr>
        <w:rFonts w:hint="default"/>
        <w:lang w:val="en-GB" w:eastAsia="en-US" w:bidi="ar-SA"/>
      </w:rPr>
    </w:lvl>
    <w:lvl w:ilvl="2" w:tplc="0D9ED9B4">
      <w:numFmt w:val="bullet"/>
      <w:lvlText w:val="•"/>
      <w:lvlJc w:val="left"/>
      <w:pPr>
        <w:ind w:left="2600" w:hanging="361"/>
      </w:pPr>
      <w:rPr>
        <w:rFonts w:hint="default"/>
        <w:lang w:val="en-GB" w:eastAsia="en-US" w:bidi="ar-SA"/>
      </w:rPr>
    </w:lvl>
    <w:lvl w:ilvl="3" w:tplc="45FC362A">
      <w:numFmt w:val="bullet"/>
      <w:lvlText w:val="•"/>
      <w:lvlJc w:val="left"/>
      <w:pPr>
        <w:ind w:left="3431" w:hanging="361"/>
      </w:pPr>
      <w:rPr>
        <w:rFonts w:hint="default"/>
        <w:lang w:val="en-GB" w:eastAsia="en-US" w:bidi="ar-SA"/>
      </w:rPr>
    </w:lvl>
    <w:lvl w:ilvl="4" w:tplc="4E92CD8E">
      <w:numFmt w:val="bullet"/>
      <w:lvlText w:val="•"/>
      <w:lvlJc w:val="left"/>
      <w:pPr>
        <w:ind w:left="4261" w:hanging="361"/>
      </w:pPr>
      <w:rPr>
        <w:rFonts w:hint="default"/>
        <w:lang w:val="en-GB" w:eastAsia="en-US" w:bidi="ar-SA"/>
      </w:rPr>
    </w:lvl>
    <w:lvl w:ilvl="5" w:tplc="607E42A2">
      <w:numFmt w:val="bullet"/>
      <w:lvlText w:val="•"/>
      <w:lvlJc w:val="left"/>
      <w:pPr>
        <w:ind w:left="5092" w:hanging="361"/>
      </w:pPr>
      <w:rPr>
        <w:rFonts w:hint="default"/>
        <w:lang w:val="en-GB" w:eastAsia="en-US" w:bidi="ar-SA"/>
      </w:rPr>
    </w:lvl>
    <w:lvl w:ilvl="6" w:tplc="A8EE56FC">
      <w:numFmt w:val="bullet"/>
      <w:lvlText w:val="•"/>
      <w:lvlJc w:val="left"/>
      <w:pPr>
        <w:ind w:left="5922" w:hanging="361"/>
      </w:pPr>
      <w:rPr>
        <w:rFonts w:hint="default"/>
        <w:lang w:val="en-GB" w:eastAsia="en-US" w:bidi="ar-SA"/>
      </w:rPr>
    </w:lvl>
    <w:lvl w:ilvl="7" w:tplc="62BEA34E">
      <w:numFmt w:val="bullet"/>
      <w:lvlText w:val="•"/>
      <w:lvlJc w:val="left"/>
      <w:pPr>
        <w:ind w:left="6752" w:hanging="361"/>
      </w:pPr>
      <w:rPr>
        <w:rFonts w:hint="default"/>
        <w:lang w:val="en-GB" w:eastAsia="en-US" w:bidi="ar-SA"/>
      </w:rPr>
    </w:lvl>
    <w:lvl w:ilvl="8" w:tplc="8676BFF2">
      <w:numFmt w:val="bullet"/>
      <w:lvlText w:val="•"/>
      <w:lvlJc w:val="left"/>
      <w:pPr>
        <w:ind w:left="7583" w:hanging="361"/>
      </w:pPr>
      <w:rPr>
        <w:rFonts w:hint="default"/>
        <w:lang w:val="en-GB" w:eastAsia="en-US" w:bidi="ar-SA"/>
      </w:rPr>
    </w:lvl>
  </w:abstractNum>
  <w:abstractNum w:abstractNumId="1" w15:restartNumberingAfterBreak="0">
    <w:nsid w:val="0A2A1302"/>
    <w:multiLevelType w:val="hybridMultilevel"/>
    <w:tmpl w:val="2C787C8E"/>
    <w:lvl w:ilvl="0" w:tplc="FFFFFFFF">
      <w:start w:val="1"/>
      <w:numFmt w:val="decimal"/>
      <w:lvlText w:val="%1."/>
      <w:lvlJc w:val="left"/>
      <w:pPr>
        <w:ind w:left="830" w:hanging="360"/>
      </w:pPr>
    </w:lvl>
    <w:lvl w:ilvl="1" w:tplc="FFFFFFFF" w:tentative="1">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2" w15:restartNumberingAfterBreak="0">
    <w:nsid w:val="0A7D19D0"/>
    <w:multiLevelType w:val="hybridMultilevel"/>
    <w:tmpl w:val="F850D922"/>
    <w:lvl w:ilvl="0" w:tplc="7240882E">
      <w:start w:val="1"/>
      <w:numFmt w:val="bullet"/>
      <w:lvlText w:val=""/>
      <w:lvlJc w:val="left"/>
      <w:pPr>
        <w:ind w:left="720" w:hanging="360"/>
      </w:pPr>
      <w:rPr>
        <w:rFonts w:hint="default" w:ascii="Symbol" w:hAnsi="Symbol"/>
      </w:rPr>
    </w:lvl>
    <w:lvl w:ilvl="1" w:tplc="C8526D10">
      <w:start w:val="1"/>
      <w:numFmt w:val="bullet"/>
      <w:lvlText w:val="o"/>
      <w:lvlJc w:val="left"/>
      <w:pPr>
        <w:ind w:left="1440" w:hanging="360"/>
      </w:pPr>
      <w:rPr>
        <w:rFonts w:hint="default" w:ascii="Courier New" w:hAnsi="Courier New"/>
      </w:rPr>
    </w:lvl>
    <w:lvl w:ilvl="2" w:tplc="5B621DBE">
      <w:start w:val="1"/>
      <w:numFmt w:val="bullet"/>
      <w:lvlText w:val=""/>
      <w:lvlJc w:val="left"/>
      <w:pPr>
        <w:ind w:left="2160" w:hanging="360"/>
      </w:pPr>
      <w:rPr>
        <w:rFonts w:hint="default" w:ascii="Wingdings" w:hAnsi="Wingdings"/>
      </w:rPr>
    </w:lvl>
    <w:lvl w:ilvl="3" w:tplc="4C5A9BD8">
      <w:start w:val="1"/>
      <w:numFmt w:val="bullet"/>
      <w:lvlText w:val=""/>
      <w:lvlJc w:val="left"/>
      <w:pPr>
        <w:ind w:left="2880" w:hanging="360"/>
      </w:pPr>
      <w:rPr>
        <w:rFonts w:hint="default" w:ascii="Symbol" w:hAnsi="Symbol"/>
      </w:rPr>
    </w:lvl>
    <w:lvl w:ilvl="4" w:tplc="4F2E01B2">
      <w:start w:val="1"/>
      <w:numFmt w:val="bullet"/>
      <w:lvlText w:val="o"/>
      <w:lvlJc w:val="left"/>
      <w:pPr>
        <w:ind w:left="3600" w:hanging="360"/>
      </w:pPr>
      <w:rPr>
        <w:rFonts w:hint="default" w:ascii="Courier New" w:hAnsi="Courier New"/>
      </w:rPr>
    </w:lvl>
    <w:lvl w:ilvl="5" w:tplc="632603E2">
      <w:start w:val="1"/>
      <w:numFmt w:val="bullet"/>
      <w:lvlText w:val=""/>
      <w:lvlJc w:val="left"/>
      <w:pPr>
        <w:ind w:left="4320" w:hanging="360"/>
      </w:pPr>
      <w:rPr>
        <w:rFonts w:hint="default" w:ascii="Wingdings" w:hAnsi="Wingdings"/>
      </w:rPr>
    </w:lvl>
    <w:lvl w:ilvl="6" w:tplc="47D64302">
      <w:start w:val="1"/>
      <w:numFmt w:val="bullet"/>
      <w:lvlText w:val=""/>
      <w:lvlJc w:val="left"/>
      <w:pPr>
        <w:ind w:left="5040" w:hanging="360"/>
      </w:pPr>
      <w:rPr>
        <w:rFonts w:hint="default" w:ascii="Symbol" w:hAnsi="Symbol"/>
      </w:rPr>
    </w:lvl>
    <w:lvl w:ilvl="7" w:tplc="FBE2C886">
      <w:start w:val="1"/>
      <w:numFmt w:val="bullet"/>
      <w:lvlText w:val="o"/>
      <w:lvlJc w:val="left"/>
      <w:pPr>
        <w:ind w:left="5760" w:hanging="360"/>
      </w:pPr>
      <w:rPr>
        <w:rFonts w:hint="default" w:ascii="Courier New" w:hAnsi="Courier New"/>
      </w:rPr>
    </w:lvl>
    <w:lvl w:ilvl="8" w:tplc="6AA81E30">
      <w:start w:val="1"/>
      <w:numFmt w:val="bullet"/>
      <w:lvlText w:val=""/>
      <w:lvlJc w:val="left"/>
      <w:pPr>
        <w:ind w:left="6480" w:hanging="360"/>
      </w:pPr>
      <w:rPr>
        <w:rFonts w:hint="default" w:ascii="Wingdings" w:hAnsi="Wingdings"/>
      </w:rPr>
    </w:lvl>
  </w:abstractNum>
  <w:abstractNum w:abstractNumId="3" w15:restartNumberingAfterBreak="0">
    <w:nsid w:val="1B6D4AA7"/>
    <w:multiLevelType w:val="hybridMultilevel"/>
    <w:tmpl w:val="42B481C6"/>
    <w:lvl w:ilvl="0" w:tplc="005ABE04">
      <w:start w:val="1"/>
      <w:numFmt w:val="decimal"/>
      <w:lvlText w:val="%1."/>
      <w:lvlJc w:val="left"/>
      <w:pPr>
        <w:ind w:left="830" w:hanging="361"/>
      </w:pPr>
      <w:rPr>
        <w:rFonts w:hint="default" w:ascii="Calibri" w:hAnsi="Calibri" w:eastAsia="Calibri" w:cs="Calibri"/>
        <w:b w:val="0"/>
        <w:bCs w:val="0"/>
        <w:i w:val="0"/>
        <w:iCs w:val="0"/>
        <w:spacing w:val="-2"/>
        <w:w w:val="100"/>
        <w:sz w:val="22"/>
        <w:szCs w:val="22"/>
        <w:lang w:val="en-GB" w:eastAsia="en-US" w:bidi="ar-SA"/>
      </w:rPr>
    </w:lvl>
    <w:lvl w:ilvl="1" w:tplc="57189D2E">
      <w:numFmt w:val="bullet"/>
      <w:lvlText w:val="•"/>
      <w:lvlJc w:val="left"/>
      <w:pPr>
        <w:ind w:left="1656" w:hanging="361"/>
      </w:pPr>
      <w:rPr>
        <w:rFonts w:hint="default"/>
        <w:lang w:val="en-GB" w:eastAsia="en-US" w:bidi="ar-SA"/>
      </w:rPr>
    </w:lvl>
    <w:lvl w:ilvl="2" w:tplc="69A66954">
      <w:numFmt w:val="bullet"/>
      <w:lvlText w:val="•"/>
      <w:lvlJc w:val="left"/>
      <w:pPr>
        <w:ind w:left="2473" w:hanging="361"/>
      </w:pPr>
      <w:rPr>
        <w:rFonts w:hint="default"/>
        <w:lang w:val="en-GB" w:eastAsia="en-US" w:bidi="ar-SA"/>
      </w:rPr>
    </w:lvl>
    <w:lvl w:ilvl="3" w:tplc="2DA8FE3C">
      <w:numFmt w:val="bullet"/>
      <w:lvlText w:val="•"/>
      <w:lvlJc w:val="left"/>
      <w:pPr>
        <w:ind w:left="3290" w:hanging="361"/>
      </w:pPr>
      <w:rPr>
        <w:rFonts w:hint="default"/>
        <w:lang w:val="en-GB" w:eastAsia="en-US" w:bidi="ar-SA"/>
      </w:rPr>
    </w:lvl>
    <w:lvl w:ilvl="4" w:tplc="EB302024">
      <w:numFmt w:val="bullet"/>
      <w:lvlText w:val="•"/>
      <w:lvlJc w:val="left"/>
      <w:pPr>
        <w:ind w:left="4107" w:hanging="361"/>
      </w:pPr>
      <w:rPr>
        <w:rFonts w:hint="default"/>
        <w:lang w:val="en-GB" w:eastAsia="en-US" w:bidi="ar-SA"/>
      </w:rPr>
    </w:lvl>
    <w:lvl w:ilvl="5" w:tplc="53463148">
      <w:numFmt w:val="bullet"/>
      <w:lvlText w:val="•"/>
      <w:lvlJc w:val="left"/>
      <w:pPr>
        <w:ind w:left="4924" w:hanging="361"/>
      </w:pPr>
      <w:rPr>
        <w:rFonts w:hint="default"/>
        <w:lang w:val="en-GB" w:eastAsia="en-US" w:bidi="ar-SA"/>
      </w:rPr>
    </w:lvl>
    <w:lvl w:ilvl="6" w:tplc="0254B406">
      <w:numFmt w:val="bullet"/>
      <w:lvlText w:val="•"/>
      <w:lvlJc w:val="left"/>
      <w:pPr>
        <w:ind w:left="5740" w:hanging="361"/>
      </w:pPr>
      <w:rPr>
        <w:rFonts w:hint="default"/>
        <w:lang w:val="en-GB" w:eastAsia="en-US" w:bidi="ar-SA"/>
      </w:rPr>
    </w:lvl>
    <w:lvl w:ilvl="7" w:tplc="FF40EEAE">
      <w:numFmt w:val="bullet"/>
      <w:lvlText w:val="•"/>
      <w:lvlJc w:val="left"/>
      <w:pPr>
        <w:ind w:left="6557" w:hanging="361"/>
      </w:pPr>
      <w:rPr>
        <w:rFonts w:hint="default"/>
        <w:lang w:val="en-GB" w:eastAsia="en-US" w:bidi="ar-SA"/>
      </w:rPr>
    </w:lvl>
    <w:lvl w:ilvl="8" w:tplc="2DC6772C">
      <w:numFmt w:val="bullet"/>
      <w:lvlText w:val="•"/>
      <w:lvlJc w:val="left"/>
      <w:pPr>
        <w:ind w:left="7374" w:hanging="361"/>
      </w:pPr>
      <w:rPr>
        <w:rFonts w:hint="default"/>
        <w:lang w:val="en-GB" w:eastAsia="en-US" w:bidi="ar-SA"/>
      </w:rPr>
    </w:lvl>
  </w:abstractNum>
  <w:abstractNum w:abstractNumId="4" w15:restartNumberingAfterBreak="0">
    <w:nsid w:val="22717CFB"/>
    <w:multiLevelType w:val="hybridMultilevel"/>
    <w:tmpl w:val="2C787C8E"/>
    <w:lvl w:ilvl="0" w:tplc="0809000F">
      <w:start w:val="1"/>
      <w:numFmt w:val="decimal"/>
      <w:lvlText w:val="%1."/>
      <w:lvlJc w:val="left"/>
      <w:pPr>
        <w:ind w:left="830" w:hanging="360"/>
      </w:pPr>
    </w:lvl>
    <w:lvl w:ilvl="1" w:tplc="08090019" w:tentative="1">
      <w:start w:val="1"/>
      <w:numFmt w:val="lowerLetter"/>
      <w:lvlText w:val="%2."/>
      <w:lvlJc w:val="left"/>
      <w:pPr>
        <w:ind w:left="1550" w:hanging="360"/>
      </w:pPr>
    </w:lvl>
    <w:lvl w:ilvl="2" w:tplc="0809001B" w:tentative="1">
      <w:start w:val="1"/>
      <w:numFmt w:val="lowerRoman"/>
      <w:lvlText w:val="%3."/>
      <w:lvlJc w:val="right"/>
      <w:pPr>
        <w:ind w:left="2270" w:hanging="180"/>
      </w:pPr>
    </w:lvl>
    <w:lvl w:ilvl="3" w:tplc="0809000F" w:tentative="1">
      <w:start w:val="1"/>
      <w:numFmt w:val="decimal"/>
      <w:lvlText w:val="%4."/>
      <w:lvlJc w:val="left"/>
      <w:pPr>
        <w:ind w:left="2990" w:hanging="360"/>
      </w:pPr>
    </w:lvl>
    <w:lvl w:ilvl="4" w:tplc="08090019" w:tentative="1">
      <w:start w:val="1"/>
      <w:numFmt w:val="lowerLetter"/>
      <w:lvlText w:val="%5."/>
      <w:lvlJc w:val="left"/>
      <w:pPr>
        <w:ind w:left="3710" w:hanging="360"/>
      </w:pPr>
    </w:lvl>
    <w:lvl w:ilvl="5" w:tplc="0809001B" w:tentative="1">
      <w:start w:val="1"/>
      <w:numFmt w:val="lowerRoman"/>
      <w:lvlText w:val="%6."/>
      <w:lvlJc w:val="right"/>
      <w:pPr>
        <w:ind w:left="4430" w:hanging="180"/>
      </w:pPr>
    </w:lvl>
    <w:lvl w:ilvl="6" w:tplc="0809000F" w:tentative="1">
      <w:start w:val="1"/>
      <w:numFmt w:val="decimal"/>
      <w:lvlText w:val="%7."/>
      <w:lvlJc w:val="left"/>
      <w:pPr>
        <w:ind w:left="5150" w:hanging="360"/>
      </w:pPr>
    </w:lvl>
    <w:lvl w:ilvl="7" w:tplc="08090019" w:tentative="1">
      <w:start w:val="1"/>
      <w:numFmt w:val="lowerLetter"/>
      <w:lvlText w:val="%8."/>
      <w:lvlJc w:val="left"/>
      <w:pPr>
        <w:ind w:left="5870" w:hanging="360"/>
      </w:pPr>
    </w:lvl>
    <w:lvl w:ilvl="8" w:tplc="0809001B" w:tentative="1">
      <w:start w:val="1"/>
      <w:numFmt w:val="lowerRoman"/>
      <w:lvlText w:val="%9."/>
      <w:lvlJc w:val="right"/>
      <w:pPr>
        <w:ind w:left="6590" w:hanging="180"/>
      </w:pPr>
    </w:lvl>
  </w:abstractNum>
  <w:abstractNum w:abstractNumId="5" w15:restartNumberingAfterBreak="0">
    <w:nsid w:val="35A37479"/>
    <w:multiLevelType w:val="hybridMultilevel"/>
    <w:tmpl w:val="3EF22206"/>
    <w:lvl w:ilvl="0" w:tplc="0809000F">
      <w:start w:val="1"/>
      <w:numFmt w:val="decimal"/>
      <w:lvlText w:val="%1."/>
      <w:lvlJc w:val="left"/>
      <w:pPr>
        <w:ind w:left="830" w:hanging="360"/>
      </w:pPr>
    </w:lvl>
    <w:lvl w:ilvl="1" w:tplc="08090019" w:tentative="1">
      <w:start w:val="1"/>
      <w:numFmt w:val="lowerLetter"/>
      <w:lvlText w:val="%2."/>
      <w:lvlJc w:val="left"/>
      <w:pPr>
        <w:ind w:left="1550" w:hanging="360"/>
      </w:pPr>
    </w:lvl>
    <w:lvl w:ilvl="2" w:tplc="0809001B" w:tentative="1">
      <w:start w:val="1"/>
      <w:numFmt w:val="lowerRoman"/>
      <w:lvlText w:val="%3."/>
      <w:lvlJc w:val="right"/>
      <w:pPr>
        <w:ind w:left="2270" w:hanging="180"/>
      </w:pPr>
    </w:lvl>
    <w:lvl w:ilvl="3" w:tplc="0809000F" w:tentative="1">
      <w:start w:val="1"/>
      <w:numFmt w:val="decimal"/>
      <w:lvlText w:val="%4."/>
      <w:lvlJc w:val="left"/>
      <w:pPr>
        <w:ind w:left="2990" w:hanging="360"/>
      </w:pPr>
    </w:lvl>
    <w:lvl w:ilvl="4" w:tplc="08090019" w:tentative="1">
      <w:start w:val="1"/>
      <w:numFmt w:val="lowerLetter"/>
      <w:lvlText w:val="%5."/>
      <w:lvlJc w:val="left"/>
      <w:pPr>
        <w:ind w:left="3710" w:hanging="360"/>
      </w:pPr>
    </w:lvl>
    <w:lvl w:ilvl="5" w:tplc="0809001B" w:tentative="1">
      <w:start w:val="1"/>
      <w:numFmt w:val="lowerRoman"/>
      <w:lvlText w:val="%6."/>
      <w:lvlJc w:val="right"/>
      <w:pPr>
        <w:ind w:left="4430" w:hanging="180"/>
      </w:pPr>
    </w:lvl>
    <w:lvl w:ilvl="6" w:tplc="0809000F" w:tentative="1">
      <w:start w:val="1"/>
      <w:numFmt w:val="decimal"/>
      <w:lvlText w:val="%7."/>
      <w:lvlJc w:val="left"/>
      <w:pPr>
        <w:ind w:left="5150" w:hanging="360"/>
      </w:pPr>
    </w:lvl>
    <w:lvl w:ilvl="7" w:tplc="08090019" w:tentative="1">
      <w:start w:val="1"/>
      <w:numFmt w:val="lowerLetter"/>
      <w:lvlText w:val="%8."/>
      <w:lvlJc w:val="left"/>
      <w:pPr>
        <w:ind w:left="5870" w:hanging="360"/>
      </w:pPr>
    </w:lvl>
    <w:lvl w:ilvl="8" w:tplc="0809001B" w:tentative="1">
      <w:start w:val="1"/>
      <w:numFmt w:val="lowerRoman"/>
      <w:lvlText w:val="%9."/>
      <w:lvlJc w:val="right"/>
      <w:pPr>
        <w:ind w:left="6590" w:hanging="180"/>
      </w:pPr>
    </w:lvl>
  </w:abstractNum>
  <w:num w:numId="1" w16cid:durableId="1905025696">
    <w:abstractNumId w:val="2"/>
  </w:num>
  <w:num w:numId="2" w16cid:durableId="1849130912">
    <w:abstractNumId w:val="0"/>
  </w:num>
  <w:num w:numId="3" w16cid:durableId="1067459842">
    <w:abstractNumId w:val="3"/>
  </w:num>
  <w:num w:numId="4" w16cid:durableId="845050965">
    <w:abstractNumId w:val="4"/>
  </w:num>
  <w:num w:numId="5" w16cid:durableId="319966758">
    <w:abstractNumId w:val="5"/>
  </w:num>
  <w:num w:numId="6" w16cid:durableId="2034652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0F"/>
    <w:rsid w:val="00000753"/>
    <w:rsid w:val="000015BA"/>
    <w:rsid w:val="00001E01"/>
    <w:rsid w:val="000032B4"/>
    <w:rsid w:val="00007109"/>
    <w:rsid w:val="0001319A"/>
    <w:rsid w:val="00030BD8"/>
    <w:rsid w:val="00035EDA"/>
    <w:rsid w:val="000420F3"/>
    <w:rsid w:val="00052237"/>
    <w:rsid w:val="000701FC"/>
    <w:rsid w:val="000724E5"/>
    <w:rsid w:val="00073872"/>
    <w:rsid w:val="00083397"/>
    <w:rsid w:val="000B3B8F"/>
    <w:rsid w:val="000C40EA"/>
    <w:rsid w:val="000D1A70"/>
    <w:rsid w:val="000D359C"/>
    <w:rsid w:val="000E6A88"/>
    <w:rsid w:val="000F2D15"/>
    <w:rsid w:val="000F7AA9"/>
    <w:rsid w:val="00111378"/>
    <w:rsid w:val="00114DC3"/>
    <w:rsid w:val="00132845"/>
    <w:rsid w:val="00146921"/>
    <w:rsid w:val="00166528"/>
    <w:rsid w:val="00181363"/>
    <w:rsid w:val="001B27BD"/>
    <w:rsid w:val="001B4D0D"/>
    <w:rsid w:val="001C51ED"/>
    <w:rsid w:val="001C5EDE"/>
    <w:rsid w:val="001E327E"/>
    <w:rsid w:val="0020605B"/>
    <w:rsid w:val="0021512C"/>
    <w:rsid w:val="0022354E"/>
    <w:rsid w:val="00252D5A"/>
    <w:rsid w:val="0027122D"/>
    <w:rsid w:val="00273483"/>
    <w:rsid w:val="00275A80"/>
    <w:rsid w:val="00291CF9"/>
    <w:rsid w:val="002B499F"/>
    <w:rsid w:val="002D560F"/>
    <w:rsid w:val="002F4902"/>
    <w:rsid w:val="002F6ECC"/>
    <w:rsid w:val="00301C02"/>
    <w:rsid w:val="00310ED2"/>
    <w:rsid w:val="00323A92"/>
    <w:rsid w:val="00327A4C"/>
    <w:rsid w:val="0037310E"/>
    <w:rsid w:val="003836FB"/>
    <w:rsid w:val="003939A7"/>
    <w:rsid w:val="003A1FA2"/>
    <w:rsid w:val="003D22E2"/>
    <w:rsid w:val="003E5A43"/>
    <w:rsid w:val="00400566"/>
    <w:rsid w:val="004011DC"/>
    <w:rsid w:val="004021AB"/>
    <w:rsid w:val="00421937"/>
    <w:rsid w:val="00422290"/>
    <w:rsid w:val="00426C52"/>
    <w:rsid w:val="004307C0"/>
    <w:rsid w:val="00444061"/>
    <w:rsid w:val="004573FD"/>
    <w:rsid w:val="0048641F"/>
    <w:rsid w:val="00497479"/>
    <w:rsid w:val="004A17E0"/>
    <w:rsid w:val="004A7163"/>
    <w:rsid w:val="004A7288"/>
    <w:rsid w:val="004D036C"/>
    <w:rsid w:val="004E1DE7"/>
    <w:rsid w:val="004F2AB2"/>
    <w:rsid w:val="005048DE"/>
    <w:rsid w:val="00514A89"/>
    <w:rsid w:val="00515478"/>
    <w:rsid w:val="00515E1B"/>
    <w:rsid w:val="00544D57"/>
    <w:rsid w:val="00551716"/>
    <w:rsid w:val="00571705"/>
    <w:rsid w:val="00585C89"/>
    <w:rsid w:val="005A2A1C"/>
    <w:rsid w:val="005C65ED"/>
    <w:rsid w:val="005D5997"/>
    <w:rsid w:val="005E2801"/>
    <w:rsid w:val="005E5671"/>
    <w:rsid w:val="005F7444"/>
    <w:rsid w:val="00617B95"/>
    <w:rsid w:val="00644069"/>
    <w:rsid w:val="00686C36"/>
    <w:rsid w:val="00692BAF"/>
    <w:rsid w:val="0069377E"/>
    <w:rsid w:val="006B5EDA"/>
    <w:rsid w:val="006F60D8"/>
    <w:rsid w:val="006F6AD9"/>
    <w:rsid w:val="0070674C"/>
    <w:rsid w:val="007442CB"/>
    <w:rsid w:val="00745073"/>
    <w:rsid w:val="0076200B"/>
    <w:rsid w:val="007653C3"/>
    <w:rsid w:val="00766448"/>
    <w:rsid w:val="00766F6D"/>
    <w:rsid w:val="00774DA7"/>
    <w:rsid w:val="007914D8"/>
    <w:rsid w:val="00794BAB"/>
    <w:rsid w:val="007956B5"/>
    <w:rsid w:val="007B2110"/>
    <w:rsid w:val="007D2612"/>
    <w:rsid w:val="007E5E72"/>
    <w:rsid w:val="007F5ABC"/>
    <w:rsid w:val="007F6BEA"/>
    <w:rsid w:val="008268E7"/>
    <w:rsid w:val="0084148B"/>
    <w:rsid w:val="00841862"/>
    <w:rsid w:val="008421A8"/>
    <w:rsid w:val="00892006"/>
    <w:rsid w:val="00892E00"/>
    <w:rsid w:val="00894AEA"/>
    <w:rsid w:val="008B198A"/>
    <w:rsid w:val="008B270F"/>
    <w:rsid w:val="008C065E"/>
    <w:rsid w:val="008C3052"/>
    <w:rsid w:val="008C4A2E"/>
    <w:rsid w:val="008E1D41"/>
    <w:rsid w:val="008F016C"/>
    <w:rsid w:val="008F3B35"/>
    <w:rsid w:val="0090636C"/>
    <w:rsid w:val="00933AB4"/>
    <w:rsid w:val="00936470"/>
    <w:rsid w:val="00947167"/>
    <w:rsid w:val="00962BC2"/>
    <w:rsid w:val="00974101"/>
    <w:rsid w:val="00996319"/>
    <w:rsid w:val="009A0639"/>
    <w:rsid w:val="009A45E6"/>
    <w:rsid w:val="009D007B"/>
    <w:rsid w:val="009D5156"/>
    <w:rsid w:val="00A34A9B"/>
    <w:rsid w:val="00A54C6B"/>
    <w:rsid w:val="00A56A38"/>
    <w:rsid w:val="00A57723"/>
    <w:rsid w:val="00A62BA6"/>
    <w:rsid w:val="00A7109C"/>
    <w:rsid w:val="00A83D83"/>
    <w:rsid w:val="00AB19E9"/>
    <w:rsid w:val="00AD007D"/>
    <w:rsid w:val="00AE0A66"/>
    <w:rsid w:val="00AE2BFE"/>
    <w:rsid w:val="00AE3ECC"/>
    <w:rsid w:val="00AF4294"/>
    <w:rsid w:val="00B012EA"/>
    <w:rsid w:val="00B1445C"/>
    <w:rsid w:val="00B746D5"/>
    <w:rsid w:val="00B928C2"/>
    <w:rsid w:val="00B965CF"/>
    <w:rsid w:val="00BB0313"/>
    <w:rsid w:val="00BD0225"/>
    <w:rsid w:val="00BD7A41"/>
    <w:rsid w:val="00BE0F3C"/>
    <w:rsid w:val="00BE17AF"/>
    <w:rsid w:val="00BE2134"/>
    <w:rsid w:val="00BF2E4C"/>
    <w:rsid w:val="00C103F8"/>
    <w:rsid w:val="00C3668B"/>
    <w:rsid w:val="00C4433B"/>
    <w:rsid w:val="00C74C7F"/>
    <w:rsid w:val="00C81F91"/>
    <w:rsid w:val="00CB55AE"/>
    <w:rsid w:val="00CC05A2"/>
    <w:rsid w:val="00CD0366"/>
    <w:rsid w:val="00CD0874"/>
    <w:rsid w:val="00D037CE"/>
    <w:rsid w:val="00D047E7"/>
    <w:rsid w:val="00D23AC2"/>
    <w:rsid w:val="00D257E5"/>
    <w:rsid w:val="00D27C39"/>
    <w:rsid w:val="00D3635F"/>
    <w:rsid w:val="00D515B6"/>
    <w:rsid w:val="00D705AA"/>
    <w:rsid w:val="00D758B5"/>
    <w:rsid w:val="00D81441"/>
    <w:rsid w:val="00D910B0"/>
    <w:rsid w:val="00DA5CC9"/>
    <w:rsid w:val="00DA64B4"/>
    <w:rsid w:val="00DC0092"/>
    <w:rsid w:val="00DC4CE4"/>
    <w:rsid w:val="00DD01CA"/>
    <w:rsid w:val="00DD745E"/>
    <w:rsid w:val="00E04517"/>
    <w:rsid w:val="00E353C7"/>
    <w:rsid w:val="00E35F60"/>
    <w:rsid w:val="00E55C62"/>
    <w:rsid w:val="00E678BF"/>
    <w:rsid w:val="00E710A5"/>
    <w:rsid w:val="00E71B4E"/>
    <w:rsid w:val="00E74620"/>
    <w:rsid w:val="00E91A52"/>
    <w:rsid w:val="00E97590"/>
    <w:rsid w:val="00EA2513"/>
    <w:rsid w:val="00EB2050"/>
    <w:rsid w:val="00F342E9"/>
    <w:rsid w:val="00F40E44"/>
    <w:rsid w:val="00F660AB"/>
    <w:rsid w:val="00F800DC"/>
    <w:rsid w:val="00F87258"/>
    <w:rsid w:val="00FA35C7"/>
    <w:rsid w:val="00FE736D"/>
    <w:rsid w:val="00FF01FB"/>
    <w:rsid w:val="00FF28A8"/>
    <w:rsid w:val="00FF5135"/>
    <w:rsid w:val="0179363B"/>
    <w:rsid w:val="056C1780"/>
    <w:rsid w:val="057A36BC"/>
    <w:rsid w:val="06FCDEC0"/>
    <w:rsid w:val="0716071D"/>
    <w:rsid w:val="07DCD444"/>
    <w:rsid w:val="07E08A39"/>
    <w:rsid w:val="0B201881"/>
    <w:rsid w:val="0CBBE8E2"/>
    <w:rsid w:val="116EF439"/>
    <w:rsid w:val="11876C7F"/>
    <w:rsid w:val="1333545A"/>
    <w:rsid w:val="13E66AE9"/>
    <w:rsid w:val="14BF0D41"/>
    <w:rsid w:val="155D1592"/>
    <w:rsid w:val="17243D61"/>
    <w:rsid w:val="173D65BE"/>
    <w:rsid w:val="18C7FB48"/>
    <w:rsid w:val="1A5BDE23"/>
    <w:rsid w:val="1BF7AE84"/>
    <w:rsid w:val="1C4E5084"/>
    <w:rsid w:val="1CC10E43"/>
    <w:rsid w:val="1F310B16"/>
    <w:rsid w:val="1F373CCC"/>
    <w:rsid w:val="1FF08511"/>
    <w:rsid w:val="2009AD6E"/>
    <w:rsid w:val="20C1D256"/>
    <w:rsid w:val="20D30D2D"/>
    <w:rsid w:val="218C5572"/>
    <w:rsid w:val="21947F66"/>
    <w:rsid w:val="226EDD8E"/>
    <w:rsid w:val="2355938F"/>
    <w:rsid w:val="23EB53DC"/>
    <w:rsid w:val="24C3F634"/>
    <w:rsid w:val="257AD796"/>
    <w:rsid w:val="25AFCBA1"/>
    <w:rsid w:val="2667F089"/>
    <w:rsid w:val="268118E6"/>
    <w:rsid w:val="274B9C02"/>
    <w:rsid w:val="28CCE43B"/>
    <w:rsid w:val="2A71E801"/>
    <w:rsid w:val="2C0DD24E"/>
    <w:rsid w:val="2C5DA122"/>
    <w:rsid w:val="2DB19035"/>
    <w:rsid w:val="2E7AEFF4"/>
    <w:rsid w:val="2E85F915"/>
    <w:rsid w:val="30B6CCA2"/>
    <w:rsid w:val="3265A745"/>
    <w:rsid w:val="3420D1B9"/>
    <w:rsid w:val="34320C90"/>
    <w:rsid w:val="359D4807"/>
    <w:rsid w:val="3821D23A"/>
    <w:rsid w:val="383D1811"/>
    <w:rsid w:val="38F442DC"/>
    <w:rsid w:val="3B518576"/>
    <w:rsid w:val="3BF19BC1"/>
    <w:rsid w:val="3C2BE39E"/>
    <w:rsid w:val="3C454869"/>
    <w:rsid w:val="3C568340"/>
    <w:rsid w:val="3C5AB220"/>
    <w:rsid w:val="3CF5435D"/>
    <w:rsid w:val="3D004C7E"/>
    <w:rsid w:val="3E9C1CDF"/>
    <w:rsid w:val="3F047974"/>
    <w:rsid w:val="40C50CE4"/>
    <w:rsid w:val="429B2522"/>
    <w:rsid w:val="44471755"/>
    <w:rsid w:val="44F23606"/>
    <w:rsid w:val="4522CAF0"/>
    <w:rsid w:val="476E9645"/>
    <w:rsid w:val="489FD2DB"/>
    <w:rsid w:val="49CBD8DF"/>
    <w:rsid w:val="49CD94AF"/>
    <w:rsid w:val="4B696510"/>
    <w:rsid w:val="4D0B6727"/>
    <w:rsid w:val="4DB92B79"/>
    <w:rsid w:val="4DF73C94"/>
    <w:rsid w:val="4F3608FE"/>
    <w:rsid w:val="521A7655"/>
    <w:rsid w:val="527CDDA2"/>
    <w:rsid w:val="52D29B3D"/>
    <w:rsid w:val="53519BA5"/>
    <w:rsid w:val="566993D8"/>
    <w:rsid w:val="56AA5BE7"/>
    <w:rsid w:val="56AC17B7"/>
    <w:rsid w:val="56C38444"/>
    <w:rsid w:val="57A60C60"/>
    <w:rsid w:val="5A1489D1"/>
    <w:rsid w:val="5AE4DDEF"/>
    <w:rsid w:val="5B7F88DA"/>
    <w:rsid w:val="5C797D83"/>
    <w:rsid w:val="5E0558EC"/>
    <w:rsid w:val="62F20C58"/>
    <w:rsid w:val="6388DEEF"/>
    <w:rsid w:val="63D49474"/>
    <w:rsid w:val="6442BFA7"/>
    <w:rsid w:val="646B670B"/>
    <w:rsid w:val="65F5FC95"/>
    <w:rsid w:val="68A2E62B"/>
    <w:rsid w:val="692D9D57"/>
    <w:rsid w:val="6938A678"/>
    <w:rsid w:val="6D168F3B"/>
    <w:rsid w:val="6ECB9196"/>
    <w:rsid w:val="6F850CAC"/>
    <w:rsid w:val="6FAE19B2"/>
    <w:rsid w:val="6FC7420F"/>
    <w:rsid w:val="704E2FFD"/>
    <w:rsid w:val="70808A54"/>
    <w:rsid w:val="70B0A601"/>
    <w:rsid w:val="712A9000"/>
    <w:rsid w:val="7442D93F"/>
    <w:rsid w:val="74E8D034"/>
    <w:rsid w:val="767F8615"/>
    <w:rsid w:val="76EFCBD8"/>
    <w:rsid w:val="7935A1E5"/>
    <w:rsid w:val="7954FBF8"/>
    <w:rsid w:val="7A276C9A"/>
    <w:rsid w:val="7A48BEEB"/>
    <w:rsid w:val="7FA31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71122"/>
  <w15:docId w15:val="{B9EEC105-077A-42AB-9993-F4AABC01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6"/>
      <w:ind w:left="3790" w:right="3803"/>
      <w:jc w:val="center"/>
    </w:pPr>
    <w:rPr>
      <w:b/>
      <w:bCs/>
    </w:rPr>
  </w:style>
  <w:style w:type="paragraph" w:styleId="ListParagraph">
    <w:name w:val="List Paragraph"/>
    <w:basedOn w:val="Normal"/>
    <w:uiPriority w:val="1"/>
    <w:qFormat/>
    <w:pPr>
      <w:ind w:left="936" w:right="221" w:hanging="361"/>
      <w:jc w:val="both"/>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974101"/>
    <w:pPr>
      <w:tabs>
        <w:tab w:val="center" w:pos="4513"/>
        <w:tab w:val="right" w:pos="9026"/>
      </w:tabs>
    </w:pPr>
  </w:style>
  <w:style w:type="character" w:styleId="HeaderChar" w:customStyle="1">
    <w:name w:val="Header Char"/>
    <w:basedOn w:val="DefaultParagraphFont"/>
    <w:link w:val="Header"/>
    <w:uiPriority w:val="99"/>
    <w:rsid w:val="00974101"/>
    <w:rPr>
      <w:rFonts w:ascii="Calibri" w:hAnsi="Calibri" w:eastAsia="Calibri" w:cs="Calibri"/>
      <w:lang w:val="en-GB"/>
    </w:rPr>
  </w:style>
  <w:style w:type="paragraph" w:styleId="Footer">
    <w:name w:val="footer"/>
    <w:basedOn w:val="Normal"/>
    <w:link w:val="FooterChar"/>
    <w:uiPriority w:val="99"/>
    <w:unhideWhenUsed/>
    <w:rsid w:val="00974101"/>
    <w:pPr>
      <w:tabs>
        <w:tab w:val="center" w:pos="4513"/>
        <w:tab w:val="right" w:pos="9026"/>
      </w:tabs>
    </w:pPr>
  </w:style>
  <w:style w:type="character" w:styleId="FooterChar" w:customStyle="1">
    <w:name w:val="Footer Char"/>
    <w:basedOn w:val="DefaultParagraphFont"/>
    <w:link w:val="Footer"/>
    <w:uiPriority w:val="99"/>
    <w:rsid w:val="00974101"/>
    <w:rPr>
      <w:rFonts w:ascii="Calibri" w:hAnsi="Calibri" w:eastAsia="Calibri" w:cs="Calibri"/>
      <w:lang w:val="en-GB"/>
    </w:rPr>
  </w:style>
  <w:style w:type="paragraph" w:styleId="Revision">
    <w:name w:val="Revision"/>
    <w:hidden/>
    <w:uiPriority w:val="99"/>
    <w:semiHidden/>
    <w:rsid w:val="00D81441"/>
    <w:pPr>
      <w:widowControl/>
      <w:autoSpaceDE/>
      <w:autoSpaceDN/>
    </w:pPr>
    <w:rPr>
      <w:rFonts w:ascii="Calibri" w:hAnsi="Calibri" w:eastAsia="Calibri" w:cs="Calibri"/>
      <w:lang w:val="en-GB"/>
    </w:rPr>
  </w:style>
  <w:style w:type="character" w:styleId="Hyperlink">
    <w:name w:val="Hyperlink"/>
    <w:basedOn w:val="DefaultParagraphFont"/>
    <w:uiPriority w:val="99"/>
    <w:unhideWhenUsed/>
    <w:rsid w:val="004307C0"/>
    <w:rPr>
      <w:color w:val="0000FF" w:themeColor="hyperlink"/>
      <w:u w:val="single"/>
    </w:rPr>
  </w:style>
  <w:style w:type="character" w:styleId="UnresolvedMention">
    <w:name w:val="Unresolved Mention"/>
    <w:basedOn w:val="DefaultParagraphFont"/>
    <w:uiPriority w:val="99"/>
    <w:semiHidden/>
    <w:unhideWhenUsed/>
    <w:rsid w:val="004307C0"/>
    <w:rPr>
      <w:color w:val="605E5C"/>
      <w:shd w:val="clear" w:color="auto" w:fill="E1DFDD"/>
    </w:rPr>
  </w:style>
  <w:style w:type="character" w:styleId="cf01" w:customStyle="1">
    <w:name w:val="cf01"/>
    <w:basedOn w:val="DefaultParagraphFont"/>
    <w:rsid w:val="00323A92"/>
    <w:rPr>
      <w:rFonts w:hint="default" w:ascii="Segoe UI" w:hAnsi="Segoe UI" w:cs="Segoe UI"/>
      <w:sz w:val="18"/>
      <w:szCs w:val="18"/>
    </w:rPr>
  </w:style>
  <w:style w:type="character" w:styleId="FollowedHyperlink">
    <w:name w:val="FollowedHyperlink"/>
    <w:basedOn w:val="DefaultParagraphFont"/>
    <w:uiPriority w:val="99"/>
    <w:semiHidden/>
    <w:unhideWhenUsed/>
    <w:rsid w:val="00E35F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610222">
      <w:bodyDiv w:val="1"/>
      <w:marLeft w:val="0"/>
      <w:marRight w:val="0"/>
      <w:marTop w:val="0"/>
      <w:marBottom w:val="0"/>
      <w:divBdr>
        <w:top w:val="none" w:sz="0" w:space="0" w:color="auto"/>
        <w:left w:val="none" w:sz="0" w:space="0" w:color="auto"/>
        <w:bottom w:val="none" w:sz="0" w:space="0" w:color="auto"/>
        <w:right w:val="none" w:sz="0" w:space="0" w:color="auto"/>
      </w:divBdr>
      <w:divsChild>
        <w:div w:id="457262767">
          <w:marLeft w:val="0"/>
          <w:marRight w:val="0"/>
          <w:marTop w:val="0"/>
          <w:marBottom w:val="0"/>
          <w:divBdr>
            <w:top w:val="none" w:sz="0" w:space="0" w:color="auto"/>
            <w:left w:val="none" w:sz="0" w:space="0" w:color="auto"/>
            <w:bottom w:val="single" w:sz="6" w:space="3" w:color="D0D0D0"/>
            <w:right w:val="none" w:sz="0" w:space="0" w:color="auto"/>
          </w:divBdr>
        </w:div>
      </w:divsChild>
    </w:div>
    <w:div w:id="1637223094">
      <w:bodyDiv w:val="1"/>
      <w:marLeft w:val="0"/>
      <w:marRight w:val="0"/>
      <w:marTop w:val="0"/>
      <w:marBottom w:val="0"/>
      <w:divBdr>
        <w:top w:val="none" w:sz="0" w:space="0" w:color="auto"/>
        <w:left w:val="none" w:sz="0" w:space="0" w:color="auto"/>
        <w:bottom w:val="none" w:sz="0" w:space="0" w:color="auto"/>
        <w:right w:val="none" w:sz="0" w:space="0" w:color="auto"/>
      </w:divBdr>
    </w:div>
    <w:div w:id="1984695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worcester.ac.uk/courses/medicine-mbchb"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worcester.ac.uk/about/academic-schools/medical-school/" TargetMode="External" Id="rId11" /><Relationship Type="http://schemas.microsoft.com/office/2019/09/relationships/intelligence" Target="intelligence.xml" Id="R06ad60f07feb458d"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767bc1e-edea-4e18-b1b2-df0cedabc3a4">
      <UserInfo>
        <DisplayName>Jennifer Zandbeek</DisplayName>
        <AccountId>11</AccountId>
        <AccountType/>
      </UserInfo>
      <UserInfo>
        <DisplayName>Catherine Hall</DisplayName>
        <AccountId>23</AccountId>
        <AccountType/>
      </UserInfo>
    </SharedWithUsers>
    <lcf76f155ced4ddcb4097134ff3c332f xmlns="b70c972b-94ac-4086-8a14-977bc1c0e93b">
      <Terms xmlns="http://schemas.microsoft.com/office/infopath/2007/PartnerControls"/>
    </lcf76f155ced4ddcb4097134ff3c332f>
    <Completed xmlns="b70c972b-94ac-4086-8a14-977bc1c0e93b" xsi:nil="true"/>
    <TaxCatchAll xmlns="1767bc1e-edea-4e18-b1b2-df0cedabc3a4" xsi:nil="true"/>
    <Notes xmlns="b70c972b-94ac-4086-8a14-977bc1c0e9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B4E6FC259263428155EAB16FD4607C" ma:contentTypeVersion="20" ma:contentTypeDescription="Create a new document." ma:contentTypeScope="" ma:versionID="e08e9f234a444c2c4c2c32ad7828871f">
  <xsd:schema xmlns:xsd="http://www.w3.org/2001/XMLSchema" xmlns:xs="http://www.w3.org/2001/XMLSchema" xmlns:p="http://schemas.microsoft.com/office/2006/metadata/properties" xmlns:ns2="b70c972b-94ac-4086-8a14-977bc1c0e93b" xmlns:ns3="1767bc1e-edea-4e18-b1b2-df0cedabc3a4" targetNamespace="http://schemas.microsoft.com/office/2006/metadata/properties" ma:root="true" ma:fieldsID="e55ead9c1a83caab331322231d367d33" ns2:_="" ns3:_="">
    <xsd:import namespace="b70c972b-94ac-4086-8a14-977bc1c0e93b"/>
    <xsd:import namespace="1767bc1e-edea-4e18-b1b2-df0cedabc3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2:Completed"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c972b-94ac-4086-8a14-977bc1c0e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Completed" ma:index="23" nillable="true" ma:displayName="Completed" ma:description="Lesson plan complete" ma:format="Dropdown" ma:internalName="Completed">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67bc1e-edea-4e18-b1b2-df0cedabc3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98a54d-bab7-44d4-8526-506cf950a19c}" ma:internalName="TaxCatchAll" ma:showField="CatchAllData" ma:web="1767bc1e-edea-4e18-b1b2-df0cedabc3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BFFCD-671F-4181-B275-2C8139ED114A}">
  <ds:schemaRefs>
    <ds:schemaRef ds:uri="http://schemas.openxmlformats.org/officeDocument/2006/bibliography"/>
  </ds:schemaRefs>
</ds:datastoreItem>
</file>

<file path=customXml/itemProps2.xml><?xml version="1.0" encoding="utf-8"?>
<ds:datastoreItem xmlns:ds="http://schemas.openxmlformats.org/officeDocument/2006/customXml" ds:itemID="{39C7A7B7-FC18-4A7B-9AD7-84C66C4679CB}">
  <ds:schemaRefs>
    <ds:schemaRef ds:uri="http://schemas.microsoft.com/office/2006/metadata/properties"/>
    <ds:schemaRef ds:uri="http://schemas.microsoft.com/office/infopath/2007/PartnerControls"/>
    <ds:schemaRef ds:uri="169d3254-ec5c-43de-839d-4a9e308501f4"/>
    <ds:schemaRef ds:uri="7e1313b8-14d6-4470-9e76-4426d230f123"/>
  </ds:schemaRefs>
</ds:datastoreItem>
</file>

<file path=customXml/itemProps3.xml><?xml version="1.0" encoding="utf-8"?>
<ds:datastoreItem xmlns:ds="http://schemas.openxmlformats.org/officeDocument/2006/customXml" ds:itemID="{D8CC380A-CC64-451D-8639-868DA5EC1ED1}">
  <ds:schemaRefs>
    <ds:schemaRef ds:uri="http://schemas.microsoft.com/sharepoint/v3/contenttype/forms"/>
  </ds:schemaRefs>
</ds:datastoreItem>
</file>

<file path=customXml/itemProps4.xml><?xml version="1.0" encoding="utf-8"?>
<ds:datastoreItem xmlns:ds="http://schemas.openxmlformats.org/officeDocument/2006/customXml" ds:itemID="{8DCA8155-130F-41BE-9AC6-7CBDC084AB64}"/>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Tom Geraghty</dc:creator>
  <lastModifiedBy>Rachel Ashworth</lastModifiedBy>
  <revision>8</revision>
  <lastPrinted>2022-03-23T13:12:00.0000000Z</lastPrinted>
  <dcterms:created xsi:type="dcterms:W3CDTF">2024-04-23T08:33:00.0000000Z</dcterms:created>
  <dcterms:modified xsi:type="dcterms:W3CDTF">2024-12-10T11:25:23.9789505Z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for Microsoft 365</vt:lpwstr>
  </property>
  <property fmtid="{D5CDD505-2E9C-101B-9397-08002B2CF9AE}" pid="4" name="LastSaved">
    <vt:filetime>2021-07-13T00:00:00Z</vt:filetime>
  </property>
  <property fmtid="{D5CDD505-2E9C-101B-9397-08002B2CF9AE}" pid="5" name="ContentTypeId">
    <vt:lpwstr>0x0101008EB4E6FC259263428155EAB16FD4607C</vt:lpwstr>
  </property>
  <property fmtid="{D5CDD505-2E9C-101B-9397-08002B2CF9AE}" pid="6" name="MediaServiceImageTags">
    <vt:lpwstr/>
  </property>
</Properties>
</file>